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3F4" w:rsidRPr="004026EE" w:rsidRDefault="002E03F4" w:rsidP="00FA62F4">
      <w:pPr>
        <w:jc w:val="both"/>
        <w:rPr>
          <w:rFonts w:ascii="Book Antiqua" w:hAnsi="Book Antiqua"/>
          <w:b/>
          <w:szCs w:val="22"/>
          <w:lang w:val="sr-Cyrl-RS"/>
        </w:rPr>
      </w:pPr>
      <w:r w:rsidRPr="009119B1">
        <w:rPr>
          <w:rFonts w:ascii="Book Antiqua" w:hAnsi="Book Antiqua"/>
          <w:szCs w:val="22"/>
          <w:lang w:val="sr-Cyrl-RS"/>
        </w:rPr>
        <w:t>На основу члана 138. став 1. Устава Републике Србије</w:t>
      </w:r>
      <w:r w:rsidRPr="009119B1">
        <w:rPr>
          <w:rFonts w:ascii="Book Antiqua" w:eastAsia="Calibri" w:hAnsi="Book Antiqua"/>
          <w:szCs w:val="22"/>
          <w:vertAlign w:val="superscript"/>
          <w:lang w:val="sr-Cyrl-RS"/>
        </w:rPr>
        <w:footnoteReference w:id="1"/>
      </w:r>
      <w:r w:rsidRPr="009119B1">
        <w:rPr>
          <w:rFonts w:ascii="Book Antiqua" w:hAnsi="Book Antiqua"/>
          <w:szCs w:val="22"/>
          <w:lang w:val="sr-Cyrl-RS"/>
        </w:rPr>
        <w:t xml:space="preserve"> и члана 37. Закона о Заштитнику грађана</w:t>
      </w:r>
      <w:r w:rsidRPr="009119B1">
        <w:rPr>
          <w:rFonts w:ascii="Book Antiqua" w:hAnsi="Book Antiqua"/>
          <w:szCs w:val="22"/>
          <w:vertAlign w:val="superscript"/>
          <w:lang w:val="sr-Cyrl-RS"/>
        </w:rPr>
        <w:footnoteReference w:id="2"/>
      </w:r>
      <w:r w:rsidRPr="009119B1">
        <w:rPr>
          <w:rFonts w:ascii="Book Antiqua" w:hAnsi="Book Antiqua"/>
          <w:szCs w:val="22"/>
          <w:lang w:val="sr-Cyrl-RS"/>
        </w:rPr>
        <w:t xml:space="preserve"> након спроведеног испитног поступка контроле законитости и правилности рада </w:t>
      </w:r>
      <w:r w:rsidR="004026EE" w:rsidRPr="004026EE">
        <w:rPr>
          <w:rFonts w:ascii="Book Antiqua" w:hAnsi="Book Antiqua"/>
          <w:szCs w:val="22"/>
          <w:lang w:val="ru-RU"/>
        </w:rPr>
        <w:t>Градске управе за инспекцијске послове и комуналну милицију града Крагујевца</w:t>
      </w:r>
      <w:r w:rsidR="005A1B45" w:rsidRPr="004026EE">
        <w:rPr>
          <w:rFonts w:ascii="Book Antiqua" w:hAnsi="Book Antiqua"/>
          <w:szCs w:val="22"/>
          <w:lang w:val="ru-RU"/>
        </w:rPr>
        <w:t>,</w:t>
      </w:r>
      <w:r w:rsidR="00BD4D18" w:rsidRPr="009119B1">
        <w:rPr>
          <w:rFonts w:ascii="Book Antiqua" w:hAnsi="Book Antiqua"/>
          <w:szCs w:val="22"/>
          <w:lang w:val="sr-Cyrl-RS"/>
        </w:rPr>
        <w:t xml:space="preserve"> покр</w:t>
      </w:r>
      <w:r w:rsidRPr="009119B1">
        <w:rPr>
          <w:rFonts w:ascii="Book Antiqua" w:hAnsi="Book Antiqua"/>
          <w:szCs w:val="22"/>
          <w:lang w:val="sr-Cyrl-RS"/>
        </w:rPr>
        <w:t xml:space="preserve">енутог по притужби </w:t>
      </w:r>
      <w:r w:rsidR="00331BA9">
        <w:rPr>
          <w:rFonts w:ascii="Book Antiqua" w:hAnsi="Book Antiqua"/>
          <w:szCs w:val="22"/>
          <w:lang w:val="sr-Cyrl-RS"/>
        </w:rPr>
        <w:t>АА</w:t>
      </w:r>
      <w:r w:rsidR="009367BE" w:rsidRPr="009367BE">
        <w:rPr>
          <w:rFonts w:ascii="Book Antiqua" w:hAnsi="Book Antiqua"/>
          <w:szCs w:val="22"/>
          <w:lang w:val="ru-RU"/>
        </w:rPr>
        <w:t xml:space="preserve">, </w:t>
      </w:r>
      <w:r w:rsidRPr="009119B1">
        <w:rPr>
          <w:rFonts w:ascii="Book Antiqua" w:hAnsi="Book Antiqua"/>
          <w:szCs w:val="22"/>
          <w:lang w:val="sr-Cyrl-RS"/>
        </w:rPr>
        <w:t>Заштитник грађана је сачинио следећи</w:t>
      </w:r>
    </w:p>
    <w:p w:rsidR="00083A11" w:rsidRDefault="00083A11" w:rsidP="00FA62F4">
      <w:pPr>
        <w:jc w:val="both"/>
        <w:rPr>
          <w:rFonts w:ascii="Book Antiqua" w:hAnsi="Book Antiqua"/>
          <w:szCs w:val="22"/>
          <w:lang w:val="sr-Cyrl-RS"/>
        </w:rPr>
      </w:pPr>
    </w:p>
    <w:p w:rsidR="000D13A5" w:rsidRPr="009119B1" w:rsidRDefault="000D13A5" w:rsidP="00FA62F4">
      <w:pPr>
        <w:jc w:val="both"/>
        <w:rPr>
          <w:rFonts w:ascii="Book Antiqua" w:hAnsi="Book Antiqua"/>
          <w:szCs w:val="22"/>
          <w:lang w:val="sr-Cyrl-RS"/>
        </w:rPr>
      </w:pPr>
    </w:p>
    <w:p w:rsidR="001229C7" w:rsidRPr="009119B1" w:rsidRDefault="00786826" w:rsidP="00FA62F4">
      <w:pPr>
        <w:jc w:val="center"/>
        <w:rPr>
          <w:rFonts w:ascii="Book Antiqua" w:hAnsi="Book Antiqua"/>
          <w:b/>
          <w:szCs w:val="22"/>
          <w:lang w:val="sr-Cyrl-RS"/>
        </w:rPr>
      </w:pPr>
      <w:r w:rsidRPr="009119B1">
        <w:rPr>
          <w:rFonts w:ascii="Book Antiqua" w:hAnsi="Book Antiqua"/>
          <w:b/>
          <w:szCs w:val="22"/>
          <w:lang w:val="sr-Cyrl-RS"/>
        </w:rPr>
        <w:t>ИЗВЕШТАЈ О СЛУЧАЈУ</w:t>
      </w:r>
      <w:r w:rsidR="001229C7" w:rsidRPr="009119B1">
        <w:rPr>
          <w:rFonts w:ascii="Book Antiqua" w:hAnsi="Book Antiqua"/>
          <w:b/>
          <w:szCs w:val="22"/>
          <w:lang w:val="sr-Cyrl-RS"/>
        </w:rPr>
        <w:t xml:space="preserve"> </w:t>
      </w:r>
    </w:p>
    <w:p w:rsidR="00B03344" w:rsidRPr="009119B1" w:rsidRDefault="001229C7" w:rsidP="00FA62F4">
      <w:pPr>
        <w:jc w:val="center"/>
        <w:rPr>
          <w:rFonts w:ascii="Book Antiqua" w:hAnsi="Book Antiqua"/>
          <w:b/>
          <w:szCs w:val="22"/>
          <w:lang w:val="sr-Cyrl-RS"/>
        </w:rPr>
      </w:pPr>
      <w:r w:rsidRPr="009119B1">
        <w:rPr>
          <w:rFonts w:ascii="Book Antiqua" w:hAnsi="Book Antiqua"/>
          <w:b/>
          <w:szCs w:val="22"/>
          <w:lang w:val="sr-Cyrl-RS"/>
        </w:rPr>
        <w:t>СА ПРЕПОРУКАМА</w:t>
      </w:r>
    </w:p>
    <w:p w:rsidR="009C6353" w:rsidRPr="009119B1" w:rsidRDefault="009C6353" w:rsidP="00FA62F4">
      <w:pPr>
        <w:jc w:val="center"/>
        <w:rPr>
          <w:rFonts w:ascii="Book Antiqua" w:hAnsi="Book Antiqua"/>
          <w:b/>
          <w:szCs w:val="22"/>
          <w:lang w:val="sr-Cyrl-RS"/>
        </w:rPr>
      </w:pPr>
    </w:p>
    <w:p w:rsidR="004026EE" w:rsidRPr="004026EE" w:rsidRDefault="004026EE" w:rsidP="00FA62F4">
      <w:pPr>
        <w:jc w:val="both"/>
        <w:rPr>
          <w:rFonts w:ascii="Book Antiqua" w:hAnsi="Book Antiqua"/>
          <w:szCs w:val="22"/>
          <w:lang w:val="ru-RU"/>
        </w:rPr>
      </w:pPr>
      <w:r w:rsidRPr="004026EE">
        <w:rPr>
          <w:rFonts w:ascii="Book Antiqua" w:hAnsi="Book Antiqua"/>
          <w:szCs w:val="22"/>
          <w:lang w:val="sr-Cyrl-RS"/>
        </w:rPr>
        <w:t>Заштитник грађана је 13. децембра 2023. године примио притужбу</w:t>
      </w:r>
      <w:r w:rsidRPr="004026EE">
        <w:rPr>
          <w:rFonts w:ascii="Book Antiqua" w:hAnsi="Book Antiqua"/>
          <w:szCs w:val="22"/>
          <w:lang w:val="sr-Latn-RS"/>
        </w:rPr>
        <w:t xml:space="preserve"> </w:t>
      </w:r>
      <w:r w:rsidR="00331BA9">
        <w:rPr>
          <w:rFonts w:ascii="Book Antiqua" w:hAnsi="Book Antiqua"/>
          <w:szCs w:val="22"/>
          <w:lang w:val="sr-Cyrl-RS"/>
        </w:rPr>
        <w:t>АА</w:t>
      </w:r>
      <w:r w:rsidRPr="004026EE">
        <w:rPr>
          <w:rFonts w:ascii="Book Antiqua" w:hAnsi="Book Antiqua"/>
          <w:szCs w:val="22"/>
          <w:lang w:val="sr-Cyrl-RS"/>
        </w:rPr>
        <w:t xml:space="preserve"> из које произилази незадовољство поступањем надлежних органа града Крагујевца у вези са радом привредног друштва </w:t>
      </w:r>
      <w:r w:rsidR="00C85D52">
        <w:rPr>
          <w:rFonts w:ascii="Book Antiqua" w:hAnsi="Book Antiqua"/>
          <w:szCs w:val="22"/>
          <w:lang w:val="sr-Latn-RS"/>
        </w:rPr>
        <w:t>…</w:t>
      </w:r>
      <w:r w:rsidRPr="004026EE">
        <w:rPr>
          <w:rFonts w:ascii="Book Antiqua" w:hAnsi="Book Antiqua"/>
          <w:szCs w:val="22"/>
          <w:lang w:val="sr-Cyrl-RS"/>
        </w:rPr>
        <w:t xml:space="preserve"> </w:t>
      </w:r>
      <w:proofErr w:type="spellStart"/>
      <w:r w:rsidRPr="004026EE">
        <w:rPr>
          <w:rFonts w:ascii="Book Antiqua" w:hAnsi="Book Antiqua"/>
          <w:szCs w:val="22"/>
          <w:lang w:val="sr-Cyrl-RS"/>
        </w:rPr>
        <w:t>д.о.о</w:t>
      </w:r>
      <w:proofErr w:type="spellEnd"/>
      <w:r w:rsidRPr="004026EE">
        <w:rPr>
          <w:rFonts w:ascii="Book Antiqua" w:hAnsi="Book Antiqua"/>
          <w:szCs w:val="22"/>
          <w:lang w:val="sr-Cyrl-RS"/>
        </w:rPr>
        <w:t xml:space="preserve">. у насељу </w:t>
      </w:r>
      <w:r w:rsidR="00C85D52">
        <w:rPr>
          <w:rFonts w:ascii="Book Antiqua" w:hAnsi="Book Antiqua"/>
          <w:szCs w:val="22"/>
          <w:lang w:val="sr-Latn-RS"/>
        </w:rPr>
        <w:t>…</w:t>
      </w:r>
      <w:r w:rsidRPr="004026EE">
        <w:rPr>
          <w:rFonts w:ascii="Book Antiqua" w:hAnsi="Book Antiqua"/>
          <w:szCs w:val="22"/>
          <w:lang w:val="sr-Cyrl-RS"/>
        </w:rPr>
        <w:t>.</w:t>
      </w:r>
    </w:p>
    <w:p w:rsidR="004026EE" w:rsidRPr="004026EE" w:rsidRDefault="004026EE" w:rsidP="00FA62F4">
      <w:pPr>
        <w:jc w:val="both"/>
        <w:rPr>
          <w:rFonts w:ascii="Book Antiqua" w:hAnsi="Book Antiqua"/>
          <w:szCs w:val="22"/>
          <w:lang w:val="sr-Cyrl-RS"/>
        </w:rPr>
      </w:pPr>
      <w:r w:rsidRPr="004026EE">
        <w:rPr>
          <w:rFonts w:ascii="Book Antiqua" w:hAnsi="Book Antiqua"/>
          <w:szCs w:val="22"/>
          <w:lang w:val="sr-Cyrl-RS"/>
        </w:rPr>
        <w:t xml:space="preserve">Наиме, </w:t>
      </w:r>
      <w:proofErr w:type="spellStart"/>
      <w:r w:rsidRPr="004026EE">
        <w:rPr>
          <w:rFonts w:ascii="Book Antiqua" w:hAnsi="Book Antiqua"/>
          <w:szCs w:val="22"/>
          <w:lang w:val="sr-Cyrl-RS"/>
        </w:rPr>
        <w:t>притужилац</w:t>
      </w:r>
      <w:proofErr w:type="spellEnd"/>
      <w:r w:rsidRPr="004026EE">
        <w:rPr>
          <w:rFonts w:ascii="Book Antiqua" w:hAnsi="Book Antiqua"/>
          <w:szCs w:val="22"/>
          <w:lang w:val="sr-Cyrl-RS"/>
        </w:rPr>
        <w:t xml:space="preserve"> истиче да грађани крагујевачког насеља </w:t>
      </w:r>
      <w:r w:rsidR="004D2A99">
        <w:rPr>
          <w:rFonts w:ascii="Book Antiqua" w:hAnsi="Book Antiqua"/>
          <w:szCs w:val="22"/>
          <w:lang w:val="sr-Latn-RS"/>
        </w:rPr>
        <w:t>…</w:t>
      </w:r>
      <w:r w:rsidRPr="004026EE">
        <w:rPr>
          <w:rFonts w:ascii="Book Antiqua" w:hAnsi="Book Antiqua"/>
          <w:szCs w:val="22"/>
          <w:lang w:val="sr-Cyrl-RS"/>
        </w:rPr>
        <w:t xml:space="preserve"> већ више од четири године имају проблем са фирмом </w:t>
      </w:r>
      <w:r w:rsidR="004D2A99">
        <w:rPr>
          <w:rFonts w:ascii="Book Antiqua" w:hAnsi="Book Antiqua"/>
          <w:szCs w:val="22"/>
          <w:lang w:val="sr-Latn-RS"/>
        </w:rPr>
        <w:t>…</w:t>
      </w:r>
      <w:r w:rsidRPr="004026EE">
        <w:rPr>
          <w:rFonts w:ascii="Book Antiqua" w:hAnsi="Book Antiqua"/>
          <w:szCs w:val="22"/>
          <w:lang w:val="sr-Cyrl-RS"/>
        </w:rPr>
        <w:t xml:space="preserve"> </w:t>
      </w:r>
      <w:proofErr w:type="spellStart"/>
      <w:r w:rsidRPr="004026EE">
        <w:rPr>
          <w:rFonts w:ascii="Book Antiqua" w:hAnsi="Book Antiqua"/>
          <w:szCs w:val="22"/>
          <w:lang w:val="sr-Cyrl-RS"/>
        </w:rPr>
        <w:t>д.о.о</w:t>
      </w:r>
      <w:proofErr w:type="spellEnd"/>
      <w:r w:rsidRPr="004026EE">
        <w:rPr>
          <w:rFonts w:ascii="Book Antiqua" w:hAnsi="Book Antiqua"/>
          <w:szCs w:val="22"/>
          <w:lang w:val="sr-Cyrl-RS"/>
        </w:rPr>
        <w:t xml:space="preserve">. у свом насељу, а која се бави производњом </w:t>
      </w:r>
      <w:proofErr w:type="spellStart"/>
      <w:r w:rsidRPr="004026EE">
        <w:rPr>
          <w:rFonts w:ascii="Book Antiqua" w:hAnsi="Book Antiqua"/>
          <w:szCs w:val="22"/>
          <w:lang w:val="sr-Cyrl-RS"/>
        </w:rPr>
        <w:t>пелета</w:t>
      </w:r>
      <w:proofErr w:type="spellEnd"/>
      <w:r w:rsidRPr="004026EE">
        <w:rPr>
          <w:rFonts w:ascii="Book Antiqua" w:hAnsi="Book Antiqua"/>
          <w:szCs w:val="22"/>
          <w:lang w:val="sr-Cyrl-RS"/>
        </w:rPr>
        <w:t xml:space="preserve"> и то обрадом отпадног намештаја и других дрвних прерађевина. Притужбом се наводи да је проблем настао због чињенице да се ова активност обавља на отвореном, у супротности са добијеном дозволом за рад која подразумева да се дата делатности обавља у затвореном простору.</w:t>
      </w:r>
    </w:p>
    <w:p w:rsidR="004026EE" w:rsidRPr="004026EE" w:rsidRDefault="004026EE" w:rsidP="00FA62F4">
      <w:pPr>
        <w:jc w:val="both"/>
        <w:rPr>
          <w:rFonts w:ascii="Book Antiqua" w:hAnsi="Book Antiqua"/>
          <w:szCs w:val="22"/>
          <w:lang w:val="sr-Cyrl-RS"/>
        </w:rPr>
      </w:pPr>
      <w:proofErr w:type="spellStart"/>
      <w:r w:rsidRPr="004026EE">
        <w:rPr>
          <w:rFonts w:ascii="Book Antiqua" w:hAnsi="Book Antiqua"/>
          <w:szCs w:val="22"/>
          <w:lang w:val="sr-Cyrl-RS"/>
        </w:rPr>
        <w:t>Притужилац</w:t>
      </w:r>
      <w:proofErr w:type="spellEnd"/>
      <w:r w:rsidRPr="004026EE">
        <w:rPr>
          <w:rFonts w:ascii="Book Antiqua" w:hAnsi="Book Antiqua"/>
          <w:szCs w:val="22"/>
          <w:lang w:val="sr-Cyrl-RS"/>
        </w:rPr>
        <w:t xml:space="preserve"> посебно истиче да због овога мештани насеља не могу да отворе прозоре, изнесу веш напоље, као и да имају много здравствених проблема, услед чега су се жалили бројним локалним и државним инспекцијама, које су и изрекле забрану обављања делатности. Међутим, како се наводи, иста и до данас није обустављена, односно надзирани субјект и даље несметано ради, и поред поднетих пријава за привредни преступ.</w:t>
      </w:r>
    </w:p>
    <w:p w:rsidR="004026EE" w:rsidRPr="004026EE" w:rsidRDefault="004026EE" w:rsidP="00FA62F4">
      <w:pPr>
        <w:jc w:val="both"/>
        <w:rPr>
          <w:rFonts w:ascii="Book Antiqua" w:hAnsi="Book Antiqua"/>
          <w:szCs w:val="22"/>
          <w:lang w:val="sr-Cyrl-RS"/>
        </w:rPr>
      </w:pPr>
      <w:r w:rsidRPr="004026EE">
        <w:rPr>
          <w:rFonts w:ascii="Book Antiqua" w:hAnsi="Book Antiqua"/>
          <w:szCs w:val="22"/>
          <w:lang w:val="sr-Cyrl-RS"/>
        </w:rPr>
        <w:t xml:space="preserve">Из даљих навода притужбе и приложене документације произилази да је </w:t>
      </w:r>
      <w:proofErr w:type="spellStart"/>
      <w:r w:rsidRPr="004026EE">
        <w:rPr>
          <w:rFonts w:ascii="Book Antiqua" w:hAnsi="Book Antiqua"/>
          <w:szCs w:val="22"/>
          <w:lang w:val="sr-Cyrl-RS"/>
        </w:rPr>
        <w:t>притужилац</w:t>
      </w:r>
      <w:proofErr w:type="spellEnd"/>
      <w:r w:rsidRPr="004026EE">
        <w:rPr>
          <w:rFonts w:ascii="Book Antiqua" w:hAnsi="Book Antiqua"/>
          <w:szCs w:val="22"/>
          <w:lang w:val="sr-Cyrl-RS"/>
        </w:rPr>
        <w:t xml:space="preserve"> 28. октобра 2020. године од надлежне службе Градске управе града Крагујевца примио обавештење у вези са принудним извршењем решења </w:t>
      </w:r>
      <w:r w:rsidR="003C1885">
        <w:rPr>
          <w:rFonts w:ascii="Book Antiqua" w:hAnsi="Book Antiqua"/>
          <w:szCs w:val="22"/>
          <w:lang w:val="sr-Latn-RS"/>
        </w:rPr>
        <w:t>c</w:t>
      </w:r>
      <w:r w:rsidRPr="004026EE">
        <w:rPr>
          <w:rFonts w:ascii="Book Antiqua" w:hAnsi="Book Antiqua"/>
          <w:szCs w:val="22"/>
          <w:lang w:val="sr-Cyrl-RS"/>
        </w:rPr>
        <w:t xml:space="preserve"> из чега следи да у датом тренутку нису постојале техничке могућности за принудно извршење решења, као и </w:t>
      </w:r>
      <w:proofErr w:type="spellStart"/>
      <w:r w:rsidRPr="004026EE">
        <w:rPr>
          <w:rFonts w:ascii="Book Antiqua" w:hAnsi="Book Antiqua"/>
          <w:szCs w:val="22"/>
          <w:lang w:val="sr-Cyrl-RS"/>
        </w:rPr>
        <w:t>печаћење</w:t>
      </w:r>
      <w:proofErr w:type="spellEnd"/>
      <w:r w:rsidRPr="004026EE">
        <w:rPr>
          <w:rFonts w:ascii="Book Antiqua" w:hAnsi="Book Antiqua"/>
          <w:szCs w:val="22"/>
          <w:lang w:val="sr-Cyrl-RS"/>
        </w:rPr>
        <w:t xml:space="preserve"> просторија, а с обзиром да након промене назива органа и систематизације није обезбеђен суви или метални жиг.</w:t>
      </w:r>
    </w:p>
    <w:p w:rsidR="004026EE" w:rsidRPr="004026EE" w:rsidRDefault="004026EE" w:rsidP="00FA62F4">
      <w:pPr>
        <w:jc w:val="both"/>
        <w:rPr>
          <w:rFonts w:ascii="Book Antiqua" w:hAnsi="Book Antiqua"/>
          <w:szCs w:val="22"/>
          <w:lang w:val="sr-Cyrl-RS"/>
        </w:rPr>
      </w:pPr>
      <w:r w:rsidRPr="004026EE">
        <w:rPr>
          <w:rFonts w:ascii="Book Antiqua" w:hAnsi="Book Antiqua"/>
          <w:szCs w:val="22"/>
          <w:lang w:val="sr-Cyrl-RS"/>
        </w:rPr>
        <w:t>Такође се у притужби наводи да су у међувремену окончани судски поступци започети 2021. године, те да су списи овог случаја од јануара 2023. године достављени правној служби Градске управе града Крагујевца на даље поступање.</w:t>
      </w:r>
    </w:p>
    <w:p w:rsidR="000D13A5" w:rsidRDefault="00C80AAE" w:rsidP="00FA62F4">
      <w:pPr>
        <w:contextualSpacing/>
        <w:jc w:val="both"/>
        <w:rPr>
          <w:rFonts w:ascii="Book Antiqua" w:hAnsi="Book Antiqua"/>
          <w:szCs w:val="22"/>
          <w:lang w:val="sr-Cyrl-RS"/>
        </w:rPr>
      </w:pPr>
      <w:r w:rsidRPr="009119B1">
        <w:rPr>
          <w:rFonts w:ascii="Book Antiqua" w:hAnsi="Book Antiqua"/>
          <w:szCs w:val="22"/>
          <w:lang w:val="sr-Cyrl-RS"/>
        </w:rPr>
        <w:lastRenderedPageBreak/>
        <w:t>Поступајући по притужби</w:t>
      </w:r>
      <w:r w:rsidR="00A712FD" w:rsidRPr="009119B1">
        <w:rPr>
          <w:rFonts w:ascii="Book Antiqua" w:hAnsi="Book Antiqua"/>
          <w:szCs w:val="22"/>
          <w:lang w:val="sr-Cyrl-RS"/>
        </w:rPr>
        <w:t>,</w:t>
      </w:r>
      <w:r w:rsidRPr="009119B1">
        <w:rPr>
          <w:rFonts w:ascii="Book Antiqua" w:hAnsi="Book Antiqua"/>
          <w:szCs w:val="22"/>
          <w:lang w:val="sr-Cyrl-RS"/>
        </w:rPr>
        <w:t xml:space="preserve"> Заштитник грађана </w:t>
      </w:r>
      <w:r w:rsidR="003C729D" w:rsidRPr="009119B1">
        <w:rPr>
          <w:rFonts w:ascii="Book Antiqua" w:hAnsi="Book Antiqua"/>
          <w:szCs w:val="22"/>
          <w:lang w:val="sr-Cyrl-RS"/>
        </w:rPr>
        <w:t>је</w:t>
      </w:r>
      <w:r w:rsidRPr="009119B1">
        <w:rPr>
          <w:rFonts w:ascii="Book Antiqua" w:hAnsi="Book Antiqua"/>
          <w:szCs w:val="22"/>
          <w:lang w:val="sr-Cyrl-RS"/>
        </w:rPr>
        <w:t xml:space="preserve"> закључ</w:t>
      </w:r>
      <w:r w:rsidR="004026EE">
        <w:rPr>
          <w:rFonts w:ascii="Book Antiqua" w:hAnsi="Book Antiqua"/>
          <w:szCs w:val="22"/>
          <w:lang w:val="sr-Cyrl-RS"/>
        </w:rPr>
        <w:t>ком</w:t>
      </w:r>
      <w:r w:rsidRPr="009119B1">
        <w:rPr>
          <w:rFonts w:ascii="Book Antiqua" w:hAnsi="Book Antiqua"/>
          <w:szCs w:val="22"/>
          <w:lang w:val="sr-Cyrl-RS"/>
        </w:rPr>
        <w:t xml:space="preserve"> </w:t>
      </w:r>
      <w:proofErr w:type="spellStart"/>
      <w:r w:rsidRPr="009119B1">
        <w:rPr>
          <w:rFonts w:ascii="Book Antiqua" w:hAnsi="Book Antiqua"/>
          <w:szCs w:val="22"/>
          <w:lang w:val="sr-Cyrl-RS"/>
        </w:rPr>
        <w:t>дел</w:t>
      </w:r>
      <w:proofErr w:type="spellEnd"/>
      <w:r w:rsidRPr="009119B1">
        <w:rPr>
          <w:rFonts w:ascii="Book Antiqua" w:hAnsi="Book Antiqua"/>
          <w:szCs w:val="22"/>
          <w:lang w:val="sr-Cyrl-RS"/>
        </w:rPr>
        <w:t>.</w:t>
      </w:r>
      <w:r w:rsidR="003C729D" w:rsidRPr="009119B1">
        <w:rPr>
          <w:rFonts w:ascii="Book Antiqua" w:hAnsi="Book Antiqua"/>
          <w:szCs w:val="22"/>
          <w:lang w:val="sr-Cyrl-RS"/>
        </w:rPr>
        <w:t xml:space="preserve"> </w:t>
      </w:r>
      <w:r w:rsidRPr="009119B1">
        <w:rPr>
          <w:rFonts w:ascii="Book Antiqua" w:hAnsi="Book Antiqua"/>
          <w:szCs w:val="22"/>
          <w:lang w:val="sr-Cyrl-RS"/>
        </w:rPr>
        <w:t xml:space="preserve">бр. </w:t>
      </w:r>
      <w:r w:rsidR="004026EE">
        <w:rPr>
          <w:rFonts w:ascii="Book Antiqua" w:hAnsi="Book Antiqua"/>
          <w:szCs w:val="22"/>
          <w:lang w:val="sr-Cyrl-RS"/>
        </w:rPr>
        <w:t xml:space="preserve">32903 </w:t>
      </w:r>
      <w:r w:rsidR="005A1B45">
        <w:rPr>
          <w:rFonts w:ascii="Book Antiqua" w:hAnsi="Book Antiqua"/>
          <w:szCs w:val="22"/>
          <w:lang w:val="sr-Cyrl-RS"/>
        </w:rPr>
        <w:t xml:space="preserve">од </w:t>
      </w:r>
      <w:r w:rsidR="004026EE">
        <w:rPr>
          <w:rFonts w:ascii="Book Antiqua" w:hAnsi="Book Antiqua"/>
          <w:szCs w:val="22"/>
          <w:lang w:val="sr-Cyrl-RS"/>
        </w:rPr>
        <w:t>19</w:t>
      </w:r>
      <w:r w:rsidR="005A1B45">
        <w:rPr>
          <w:rFonts w:ascii="Book Antiqua" w:hAnsi="Book Antiqua"/>
          <w:szCs w:val="22"/>
          <w:lang w:val="sr-Cyrl-RS"/>
        </w:rPr>
        <w:t xml:space="preserve">. </w:t>
      </w:r>
      <w:r w:rsidR="004026EE">
        <w:rPr>
          <w:rFonts w:ascii="Book Antiqua" w:hAnsi="Book Antiqua"/>
          <w:szCs w:val="22"/>
          <w:lang w:val="sr-Cyrl-RS"/>
        </w:rPr>
        <w:t>децембра</w:t>
      </w:r>
      <w:r w:rsidR="005A1B45">
        <w:rPr>
          <w:rFonts w:ascii="Book Antiqua" w:hAnsi="Book Antiqua"/>
          <w:szCs w:val="22"/>
          <w:lang w:val="sr-Cyrl-RS"/>
        </w:rPr>
        <w:t xml:space="preserve"> 2023. године</w:t>
      </w:r>
      <w:r w:rsidRPr="009119B1">
        <w:rPr>
          <w:rFonts w:ascii="Book Antiqua" w:hAnsi="Book Antiqua"/>
          <w:szCs w:val="22"/>
          <w:lang w:val="sr-Cyrl-RS"/>
        </w:rPr>
        <w:t xml:space="preserve"> </w:t>
      </w:r>
      <w:r w:rsidR="003C729D" w:rsidRPr="009119B1">
        <w:rPr>
          <w:rFonts w:ascii="Book Antiqua" w:hAnsi="Book Antiqua"/>
          <w:szCs w:val="22"/>
          <w:lang w:val="sr-Cyrl-RS"/>
        </w:rPr>
        <w:t>покренуо испитн</w:t>
      </w:r>
      <w:r w:rsidR="004026EE">
        <w:rPr>
          <w:rFonts w:ascii="Book Antiqua" w:hAnsi="Book Antiqua"/>
          <w:szCs w:val="22"/>
          <w:lang w:val="sr-Cyrl-RS"/>
        </w:rPr>
        <w:t>и</w:t>
      </w:r>
      <w:r w:rsidR="003C729D" w:rsidRPr="009119B1">
        <w:rPr>
          <w:rFonts w:ascii="Book Antiqua" w:hAnsi="Book Antiqua"/>
          <w:szCs w:val="22"/>
          <w:lang w:val="sr-Cyrl-RS"/>
        </w:rPr>
        <w:t xml:space="preserve"> </w:t>
      </w:r>
      <w:r w:rsidRPr="009119B1">
        <w:rPr>
          <w:rFonts w:ascii="Book Antiqua" w:hAnsi="Book Antiqua"/>
          <w:szCs w:val="22"/>
          <w:lang w:val="sr-Cyrl-RS"/>
        </w:rPr>
        <w:t>поступ</w:t>
      </w:r>
      <w:r w:rsidR="004026EE">
        <w:rPr>
          <w:rFonts w:ascii="Book Antiqua" w:hAnsi="Book Antiqua"/>
          <w:szCs w:val="22"/>
          <w:lang w:val="sr-Cyrl-RS"/>
        </w:rPr>
        <w:t>а</w:t>
      </w:r>
      <w:r w:rsidRPr="009119B1">
        <w:rPr>
          <w:rFonts w:ascii="Book Antiqua" w:hAnsi="Book Antiqua"/>
          <w:szCs w:val="22"/>
          <w:lang w:val="sr-Cyrl-RS"/>
        </w:rPr>
        <w:t>к</w:t>
      </w:r>
      <w:r w:rsidR="003C729D" w:rsidRPr="009119B1">
        <w:rPr>
          <w:rFonts w:ascii="Book Antiqua" w:hAnsi="Book Antiqua"/>
          <w:szCs w:val="22"/>
          <w:lang w:val="sr-Cyrl-RS"/>
        </w:rPr>
        <w:t xml:space="preserve"> оцене законитости и</w:t>
      </w:r>
      <w:r w:rsidRPr="009119B1">
        <w:rPr>
          <w:rFonts w:ascii="Book Antiqua" w:hAnsi="Book Antiqua"/>
          <w:szCs w:val="22"/>
          <w:lang w:val="sr-Cyrl-RS"/>
        </w:rPr>
        <w:t xml:space="preserve"> правилности рада </w:t>
      </w:r>
      <w:r w:rsidR="004026EE" w:rsidRPr="004026EE">
        <w:rPr>
          <w:rFonts w:ascii="Book Antiqua" w:hAnsi="Book Antiqua"/>
          <w:szCs w:val="22"/>
          <w:lang w:val="ru-RU"/>
        </w:rPr>
        <w:t>Градске управе за инспекцијске послове и комуналну милицију града Крагујевца</w:t>
      </w:r>
      <w:r w:rsidR="009367BE" w:rsidRPr="009119B1">
        <w:rPr>
          <w:rFonts w:ascii="Book Antiqua" w:hAnsi="Book Antiqua"/>
          <w:szCs w:val="22"/>
          <w:lang w:val="sr-Cyrl-RS"/>
        </w:rPr>
        <w:t xml:space="preserve"> </w:t>
      </w:r>
      <w:r w:rsidR="003C729D" w:rsidRPr="009119B1">
        <w:rPr>
          <w:rFonts w:ascii="Book Antiqua" w:hAnsi="Book Antiqua"/>
          <w:szCs w:val="22"/>
          <w:lang w:val="sr-Cyrl-RS"/>
        </w:rPr>
        <w:t>и затражио изјашњење о основаности навода из притужбе</w:t>
      </w:r>
      <w:r w:rsidR="00B31E90">
        <w:rPr>
          <w:rFonts w:ascii="Book Antiqua" w:hAnsi="Book Antiqua"/>
          <w:szCs w:val="22"/>
          <w:lang w:val="sr-Cyrl-RS"/>
        </w:rPr>
        <w:t>, а истовремено се обратио и Министарству заштите животне средине ради прикупљања свих релевантних информација</w:t>
      </w:r>
      <w:r w:rsidR="003C729D" w:rsidRPr="009119B1">
        <w:rPr>
          <w:rFonts w:ascii="Book Antiqua" w:hAnsi="Book Antiqua"/>
          <w:szCs w:val="22"/>
          <w:lang w:val="sr-Cyrl-RS"/>
        </w:rPr>
        <w:t>.</w:t>
      </w:r>
    </w:p>
    <w:p w:rsidR="000D13A5" w:rsidRDefault="000D13A5" w:rsidP="000D13A5">
      <w:pPr>
        <w:spacing w:line="120" w:lineRule="auto"/>
        <w:contextualSpacing/>
        <w:jc w:val="both"/>
        <w:rPr>
          <w:rFonts w:ascii="Book Antiqua" w:hAnsi="Book Antiqua"/>
          <w:szCs w:val="22"/>
          <w:lang w:val="sr-Cyrl-RS"/>
        </w:rPr>
      </w:pPr>
    </w:p>
    <w:p w:rsidR="00B31E90" w:rsidRDefault="00B31E90" w:rsidP="00FA62F4">
      <w:pPr>
        <w:contextualSpacing/>
        <w:jc w:val="both"/>
        <w:rPr>
          <w:rFonts w:ascii="Book Antiqua" w:hAnsi="Book Antiqua"/>
          <w:szCs w:val="22"/>
          <w:lang w:val="sr-Cyrl-RS"/>
        </w:rPr>
      </w:pPr>
      <w:r w:rsidRPr="004026EE">
        <w:rPr>
          <w:rFonts w:ascii="Book Antiqua" w:hAnsi="Book Antiqua"/>
          <w:szCs w:val="22"/>
          <w:lang w:val="ru-RU"/>
        </w:rPr>
        <w:t>Градск</w:t>
      </w:r>
      <w:r>
        <w:rPr>
          <w:rFonts w:ascii="Book Antiqua" w:hAnsi="Book Antiqua"/>
          <w:szCs w:val="22"/>
          <w:lang w:val="ru-RU"/>
        </w:rPr>
        <w:t>а</w:t>
      </w:r>
      <w:r w:rsidRPr="004026EE">
        <w:rPr>
          <w:rFonts w:ascii="Book Antiqua" w:hAnsi="Book Antiqua"/>
          <w:szCs w:val="22"/>
          <w:lang w:val="ru-RU"/>
        </w:rPr>
        <w:t xml:space="preserve"> управ</w:t>
      </w:r>
      <w:r>
        <w:rPr>
          <w:rFonts w:ascii="Book Antiqua" w:hAnsi="Book Antiqua"/>
          <w:szCs w:val="22"/>
          <w:lang w:val="ru-RU"/>
        </w:rPr>
        <w:t>а</w:t>
      </w:r>
      <w:r w:rsidRPr="004026EE">
        <w:rPr>
          <w:rFonts w:ascii="Book Antiqua" w:hAnsi="Book Antiqua"/>
          <w:szCs w:val="22"/>
          <w:lang w:val="ru-RU"/>
        </w:rPr>
        <w:t xml:space="preserve"> за инспекцијске послове и комуналну милицију града Крагујевца</w:t>
      </w:r>
      <w:r w:rsidRPr="005A1B45">
        <w:rPr>
          <w:rFonts w:ascii="Book Antiqua" w:hAnsi="Book Antiqua"/>
          <w:szCs w:val="22"/>
          <w:lang w:val="sr-Cyrl-RS"/>
        </w:rPr>
        <w:t xml:space="preserve"> </w:t>
      </w:r>
      <w:r w:rsidR="005A1B45" w:rsidRPr="005A1B45">
        <w:rPr>
          <w:rFonts w:ascii="Book Antiqua" w:hAnsi="Book Antiqua"/>
          <w:szCs w:val="22"/>
          <w:lang w:val="sr-Cyrl-RS"/>
        </w:rPr>
        <w:t xml:space="preserve">је актом број </w:t>
      </w:r>
      <w:r w:rsidR="00331BA9">
        <w:rPr>
          <w:rFonts w:ascii="Book Antiqua" w:hAnsi="Book Antiqua"/>
          <w:szCs w:val="22"/>
          <w:lang w:val="sr-Cyrl-RS"/>
        </w:rPr>
        <w:t>…</w:t>
      </w:r>
      <w:r>
        <w:rPr>
          <w:rFonts w:ascii="Book Antiqua" w:hAnsi="Book Antiqua"/>
          <w:szCs w:val="22"/>
          <w:lang w:val="sr-Cyrl-RS"/>
        </w:rPr>
        <w:t>/2023 од 12. јануара 2024. године</w:t>
      </w:r>
      <w:r w:rsidR="005A1B45" w:rsidRPr="005A1B45">
        <w:rPr>
          <w:rFonts w:ascii="Book Antiqua" w:hAnsi="Book Antiqua"/>
          <w:szCs w:val="22"/>
          <w:lang w:val="sr-Cyrl-RS"/>
        </w:rPr>
        <w:t xml:space="preserve"> доставила Заштитнику грађана </w:t>
      </w:r>
      <w:r>
        <w:rPr>
          <w:rFonts w:ascii="Book Antiqua" w:hAnsi="Book Antiqua"/>
          <w:szCs w:val="22"/>
          <w:lang w:val="sr-Cyrl-RS"/>
        </w:rPr>
        <w:t xml:space="preserve">изјашњење о поступању надлежних инспектора приликом спровођења поступка инспекцијског надзора према надзираном субјекту ПД </w:t>
      </w:r>
      <w:r w:rsidR="002C49EA">
        <w:rPr>
          <w:rFonts w:ascii="Book Antiqua" w:hAnsi="Book Antiqua"/>
          <w:szCs w:val="22"/>
          <w:lang w:val="sr-Latn-RS"/>
        </w:rPr>
        <w:t>…</w:t>
      </w:r>
      <w:r>
        <w:rPr>
          <w:rFonts w:ascii="Book Antiqua" w:hAnsi="Book Antiqua"/>
          <w:szCs w:val="22"/>
          <w:lang w:val="sr-Cyrl-RS"/>
        </w:rPr>
        <w:t xml:space="preserve"> </w:t>
      </w:r>
      <w:proofErr w:type="spellStart"/>
      <w:r>
        <w:rPr>
          <w:rFonts w:ascii="Book Antiqua" w:hAnsi="Book Antiqua"/>
          <w:szCs w:val="22"/>
          <w:lang w:val="sr-Cyrl-RS"/>
        </w:rPr>
        <w:t>д.о.о</w:t>
      </w:r>
      <w:proofErr w:type="spellEnd"/>
      <w:r>
        <w:rPr>
          <w:rFonts w:ascii="Book Antiqua" w:hAnsi="Book Antiqua"/>
          <w:szCs w:val="22"/>
          <w:lang w:val="sr-Cyrl-RS"/>
        </w:rPr>
        <w:t>. Крагујевац, као и пратећу документацију.</w:t>
      </w:r>
    </w:p>
    <w:p w:rsidR="000D13A5" w:rsidRDefault="000D13A5" w:rsidP="000D13A5">
      <w:pPr>
        <w:spacing w:line="120" w:lineRule="auto"/>
        <w:contextualSpacing/>
        <w:jc w:val="both"/>
        <w:rPr>
          <w:rFonts w:ascii="Book Antiqua" w:hAnsi="Book Antiqua"/>
          <w:szCs w:val="22"/>
          <w:lang w:val="sr-Cyrl-RS"/>
        </w:rPr>
      </w:pPr>
    </w:p>
    <w:p w:rsidR="00F1591D" w:rsidRDefault="005B580F" w:rsidP="00FA62F4">
      <w:pPr>
        <w:jc w:val="both"/>
        <w:rPr>
          <w:rFonts w:ascii="Book Antiqua" w:hAnsi="Book Antiqua"/>
          <w:szCs w:val="22"/>
          <w:lang w:val="sr-Cyrl-RS"/>
        </w:rPr>
      </w:pPr>
      <w:r>
        <w:rPr>
          <w:rFonts w:ascii="Book Antiqua" w:hAnsi="Book Antiqua"/>
          <w:szCs w:val="22"/>
          <w:lang w:val="sr-Cyrl-RS"/>
        </w:rPr>
        <w:t xml:space="preserve">Приложеном информацијом Заштитник грађана је обавештен о ванредном инспекцијском надзору извршеном 5. јуна 2019. године по представкама грађана из Улице </w:t>
      </w:r>
      <w:r w:rsidR="00331BA9">
        <w:rPr>
          <w:rFonts w:ascii="Book Antiqua" w:hAnsi="Book Antiqua"/>
          <w:szCs w:val="22"/>
          <w:lang w:val="sr-Cyrl-RS"/>
        </w:rPr>
        <w:t>…</w:t>
      </w:r>
      <w:r>
        <w:rPr>
          <w:rFonts w:ascii="Book Antiqua" w:hAnsi="Book Antiqua"/>
          <w:szCs w:val="22"/>
          <w:lang w:val="sr-Cyrl-RS"/>
        </w:rPr>
        <w:t xml:space="preserve"> у </w:t>
      </w:r>
      <w:r w:rsidR="00331BA9">
        <w:rPr>
          <w:rFonts w:ascii="Book Antiqua" w:hAnsi="Book Antiqua"/>
          <w:szCs w:val="22"/>
          <w:lang w:val="sr-Cyrl-RS"/>
        </w:rPr>
        <w:t>…</w:t>
      </w:r>
      <w:r>
        <w:rPr>
          <w:rFonts w:ascii="Book Antiqua" w:hAnsi="Book Antiqua"/>
          <w:szCs w:val="22"/>
          <w:lang w:val="sr-Cyrl-RS"/>
        </w:rPr>
        <w:t xml:space="preserve">, а која се односила на загађење ваздуха и емитовање буке са локације на којој послује привредно друштво </w:t>
      </w:r>
      <w:r w:rsidR="002C49EA">
        <w:rPr>
          <w:rFonts w:ascii="Book Antiqua" w:hAnsi="Book Antiqua"/>
          <w:szCs w:val="22"/>
          <w:lang w:val="sr-Latn-RS"/>
        </w:rPr>
        <w:t>…</w:t>
      </w:r>
      <w:r>
        <w:rPr>
          <w:rFonts w:ascii="Book Antiqua" w:hAnsi="Book Antiqua"/>
          <w:szCs w:val="22"/>
          <w:lang w:val="sr-Cyrl-RS"/>
        </w:rPr>
        <w:t xml:space="preserve"> </w:t>
      </w:r>
      <w:proofErr w:type="spellStart"/>
      <w:r>
        <w:rPr>
          <w:rFonts w:ascii="Book Antiqua" w:hAnsi="Book Antiqua"/>
          <w:szCs w:val="22"/>
          <w:lang w:val="sr-Cyrl-RS"/>
        </w:rPr>
        <w:t>д.о.о</w:t>
      </w:r>
      <w:proofErr w:type="spellEnd"/>
      <w:r>
        <w:rPr>
          <w:rFonts w:ascii="Book Antiqua" w:hAnsi="Book Antiqua"/>
          <w:szCs w:val="22"/>
          <w:lang w:val="sr-Cyrl-RS"/>
        </w:rPr>
        <w:t xml:space="preserve">. Крагујевац. </w:t>
      </w:r>
      <w:r w:rsidR="00197E40">
        <w:rPr>
          <w:rFonts w:ascii="Book Antiqua" w:hAnsi="Book Antiqua"/>
          <w:szCs w:val="22"/>
          <w:lang w:val="sr-Cyrl-RS"/>
        </w:rPr>
        <w:t>Наведено је</w:t>
      </w:r>
      <w:r>
        <w:rPr>
          <w:rFonts w:ascii="Book Antiqua" w:hAnsi="Book Antiqua"/>
          <w:szCs w:val="22"/>
          <w:lang w:val="sr-Cyrl-RS"/>
        </w:rPr>
        <w:t xml:space="preserve"> да је надзираном субјекту најпре записником наложено отклањање утврђених неправилности, а потом и Решењем број </w:t>
      </w:r>
      <w:r w:rsidR="00331BA9">
        <w:rPr>
          <w:rFonts w:ascii="Book Antiqua" w:hAnsi="Book Antiqua"/>
          <w:szCs w:val="22"/>
          <w:lang w:val="sr-Cyrl-RS"/>
        </w:rPr>
        <w:t>…</w:t>
      </w:r>
      <w:r>
        <w:rPr>
          <w:rFonts w:ascii="Book Antiqua" w:hAnsi="Book Antiqua"/>
          <w:szCs w:val="22"/>
          <w:lang w:val="sr-Latn-RS"/>
        </w:rPr>
        <w:t xml:space="preserve">/19 </w:t>
      </w:r>
      <w:r>
        <w:rPr>
          <w:rFonts w:ascii="Book Antiqua" w:hAnsi="Book Antiqua"/>
          <w:szCs w:val="22"/>
          <w:lang w:val="sr-Cyrl-RS"/>
        </w:rPr>
        <w:t xml:space="preserve">од 23. јула 2019. године, којим је истом забрањено да обавља третман отпада на отвореном простору парцеле, ван пословних хала на кат. парцели број </w:t>
      </w:r>
      <w:r w:rsidR="00331BA9">
        <w:rPr>
          <w:rFonts w:ascii="Book Antiqua" w:hAnsi="Book Antiqua"/>
          <w:szCs w:val="22"/>
          <w:lang w:val="sr-Cyrl-RS"/>
        </w:rPr>
        <w:t>…</w:t>
      </w:r>
      <w:r>
        <w:rPr>
          <w:rFonts w:ascii="Book Antiqua" w:hAnsi="Book Antiqua"/>
          <w:szCs w:val="22"/>
          <w:lang w:val="sr-Cyrl-RS"/>
        </w:rPr>
        <w:t xml:space="preserve"> КО Крагујевац </w:t>
      </w:r>
      <w:r>
        <w:rPr>
          <w:rFonts w:ascii="Book Antiqua" w:hAnsi="Book Antiqua"/>
          <w:szCs w:val="22"/>
          <w:lang w:val="sr-Latn-RS"/>
        </w:rPr>
        <w:t>I</w:t>
      </w:r>
      <w:r>
        <w:rPr>
          <w:rFonts w:ascii="Book Antiqua" w:hAnsi="Book Antiqua"/>
          <w:szCs w:val="22"/>
          <w:lang w:val="sr-Cyrl-RS"/>
        </w:rPr>
        <w:t xml:space="preserve"> и наређено да у року од 20 дана спроведе радни план</w:t>
      </w:r>
      <w:r w:rsidR="00F1591D" w:rsidRPr="00F1591D">
        <w:rPr>
          <w:rFonts w:ascii="Book Antiqua" w:hAnsi="Book Antiqua"/>
          <w:szCs w:val="22"/>
          <w:lang w:val="sr-Cyrl-RS"/>
        </w:rPr>
        <w:t xml:space="preserve"> постројења за управљање отпадом</w:t>
      </w:r>
      <w:r w:rsidR="00F1591D">
        <w:rPr>
          <w:rFonts w:ascii="Book Antiqua" w:hAnsi="Book Antiqua"/>
          <w:szCs w:val="22"/>
          <w:lang w:val="sr-Cyrl-RS"/>
        </w:rPr>
        <w:t xml:space="preserve"> </w:t>
      </w:r>
      <w:r w:rsidR="00F1591D" w:rsidRPr="00F1591D">
        <w:rPr>
          <w:rFonts w:ascii="Book Antiqua" w:hAnsi="Book Antiqua"/>
          <w:szCs w:val="22"/>
          <w:lang w:val="sr-Cyrl-RS"/>
        </w:rPr>
        <w:t xml:space="preserve">- уклањањем технолошке опреме, машина и расутог прашкастог отпада са локације на отвореном делу </w:t>
      </w:r>
      <w:proofErr w:type="spellStart"/>
      <w:r w:rsidR="00F1591D" w:rsidRPr="00F1591D">
        <w:rPr>
          <w:rFonts w:ascii="Book Antiqua" w:hAnsi="Book Antiqua"/>
          <w:szCs w:val="22"/>
          <w:lang w:val="sr-Cyrl-RS"/>
        </w:rPr>
        <w:t>кп.бр</w:t>
      </w:r>
      <w:proofErr w:type="spellEnd"/>
      <w:r w:rsidR="00F1591D" w:rsidRPr="00F1591D">
        <w:rPr>
          <w:rFonts w:ascii="Book Antiqua" w:hAnsi="Book Antiqua"/>
          <w:szCs w:val="22"/>
          <w:lang w:val="sr-Cyrl-RS"/>
        </w:rPr>
        <w:t xml:space="preserve">. </w:t>
      </w:r>
      <w:r w:rsidR="00331BA9">
        <w:rPr>
          <w:rFonts w:ascii="Book Antiqua" w:hAnsi="Book Antiqua"/>
          <w:szCs w:val="22"/>
          <w:lang w:val="sr-Cyrl-RS"/>
        </w:rPr>
        <w:t>…</w:t>
      </w:r>
      <w:r w:rsidR="00F1591D" w:rsidRPr="00F1591D">
        <w:rPr>
          <w:rFonts w:ascii="Book Antiqua" w:hAnsi="Book Antiqua"/>
          <w:szCs w:val="22"/>
          <w:lang w:val="sr-Cyrl-RS"/>
        </w:rPr>
        <w:t xml:space="preserve"> КО Крагујевац 1, у ул. </w:t>
      </w:r>
      <w:r w:rsidR="00331BA9">
        <w:rPr>
          <w:rFonts w:ascii="Book Antiqua" w:hAnsi="Book Antiqua"/>
          <w:szCs w:val="22"/>
          <w:lang w:val="sr-Cyrl-RS"/>
        </w:rPr>
        <w:t>…</w:t>
      </w:r>
      <w:r w:rsidR="00F1591D" w:rsidRPr="00F1591D">
        <w:rPr>
          <w:rFonts w:ascii="Book Antiqua" w:hAnsi="Book Antiqua"/>
          <w:szCs w:val="22"/>
          <w:lang w:val="sr-Cyrl-RS"/>
        </w:rPr>
        <w:t xml:space="preserve"> у Крагујевцу</w:t>
      </w:r>
      <w:r w:rsidR="00F1591D">
        <w:rPr>
          <w:rFonts w:ascii="Book Antiqua" w:hAnsi="Book Antiqua"/>
          <w:szCs w:val="22"/>
          <w:lang w:val="sr-Cyrl-RS"/>
        </w:rPr>
        <w:t xml:space="preserve">. Како надзирани субјект није поступио по донетом решењу, инспектор за заштиту животне средине је 25. септембра 2019. године надлежном јавном тужилаштву поднео пријаву за привредни преступ против Привредног друштва </w:t>
      </w:r>
      <w:r w:rsidR="002C49EA">
        <w:rPr>
          <w:rFonts w:ascii="Book Antiqua" w:hAnsi="Book Antiqua"/>
          <w:szCs w:val="22"/>
          <w:lang w:val="sr-Latn-RS"/>
        </w:rPr>
        <w:t>…</w:t>
      </w:r>
      <w:r w:rsidR="00F1591D">
        <w:rPr>
          <w:rFonts w:ascii="Book Antiqua" w:hAnsi="Book Antiqua"/>
          <w:szCs w:val="22"/>
          <w:lang w:val="sr-Cyrl-RS"/>
        </w:rPr>
        <w:t xml:space="preserve"> </w:t>
      </w:r>
      <w:proofErr w:type="spellStart"/>
      <w:r w:rsidR="00F1591D">
        <w:rPr>
          <w:rFonts w:ascii="Book Antiqua" w:hAnsi="Book Antiqua"/>
          <w:szCs w:val="22"/>
          <w:lang w:val="sr-Cyrl-RS"/>
        </w:rPr>
        <w:t>д.о.о</w:t>
      </w:r>
      <w:proofErr w:type="spellEnd"/>
      <w:r w:rsidR="00F1591D">
        <w:rPr>
          <w:rFonts w:ascii="Book Antiqua" w:hAnsi="Book Antiqua"/>
          <w:szCs w:val="22"/>
          <w:lang w:val="sr-Cyrl-RS"/>
        </w:rPr>
        <w:t>. Крагујевац и његовог одговорног лица.</w:t>
      </w:r>
      <w:r w:rsidR="00255DFC">
        <w:rPr>
          <w:rFonts w:ascii="Book Antiqua" w:hAnsi="Book Antiqua"/>
          <w:szCs w:val="22"/>
          <w:lang w:val="sr-Cyrl-RS"/>
        </w:rPr>
        <w:t xml:space="preserve"> Надаље произилази да, како је надзирани субјект и поред донетог решења и поднете пријаве за привредни преступ, наставио да обавља део производње и складишти веће количине </w:t>
      </w:r>
      <w:proofErr w:type="spellStart"/>
      <w:r w:rsidR="00255DFC">
        <w:rPr>
          <w:rFonts w:ascii="Book Antiqua" w:hAnsi="Book Antiqua"/>
          <w:szCs w:val="22"/>
          <w:lang w:val="sr-Cyrl-RS"/>
        </w:rPr>
        <w:t>неопасног</w:t>
      </w:r>
      <w:proofErr w:type="spellEnd"/>
      <w:r w:rsidR="00255DFC">
        <w:rPr>
          <w:rFonts w:ascii="Book Antiqua" w:hAnsi="Book Antiqua"/>
          <w:szCs w:val="22"/>
          <w:lang w:val="sr-Cyrl-RS"/>
        </w:rPr>
        <w:t xml:space="preserve"> отпада у расутом стању на отвореном простору, Решењем Градске управе за просторно планирање, урбанизам и изградњу и заштиту животне средине града Крагујевца број </w:t>
      </w:r>
      <w:r w:rsidR="00C13E78">
        <w:rPr>
          <w:rFonts w:ascii="Book Antiqua" w:hAnsi="Book Antiqua"/>
          <w:szCs w:val="22"/>
          <w:lang w:val="sr-Cyrl-RS"/>
        </w:rPr>
        <w:t>…</w:t>
      </w:r>
      <w:r w:rsidR="00255DFC">
        <w:rPr>
          <w:rFonts w:ascii="Book Antiqua" w:hAnsi="Book Antiqua"/>
          <w:szCs w:val="22"/>
          <w:lang w:val="sr-Cyrl-RS"/>
        </w:rPr>
        <w:t xml:space="preserve">/18 од 31. децембра 2019. године оператеру </w:t>
      </w:r>
      <w:r w:rsidR="002C49EA">
        <w:rPr>
          <w:rFonts w:ascii="Book Antiqua" w:hAnsi="Book Antiqua"/>
          <w:szCs w:val="22"/>
          <w:lang w:val="sr-Latn-RS"/>
        </w:rPr>
        <w:t>…</w:t>
      </w:r>
      <w:bookmarkStart w:id="0" w:name="_GoBack"/>
      <w:bookmarkEnd w:id="0"/>
      <w:r w:rsidR="00255DFC">
        <w:rPr>
          <w:rFonts w:ascii="Book Antiqua" w:hAnsi="Book Antiqua"/>
          <w:szCs w:val="22"/>
          <w:lang w:val="sr-Cyrl-RS"/>
        </w:rPr>
        <w:t xml:space="preserve"> </w:t>
      </w:r>
      <w:proofErr w:type="spellStart"/>
      <w:r w:rsidR="00255DFC">
        <w:rPr>
          <w:rFonts w:ascii="Book Antiqua" w:hAnsi="Book Antiqua"/>
          <w:szCs w:val="22"/>
          <w:lang w:val="sr-Cyrl-RS"/>
        </w:rPr>
        <w:t>д.о.о</w:t>
      </w:r>
      <w:proofErr w:type="spellEnd"/>
      <w:r w:rsidR="00255DFC">
        <w:rPr>
          <w:rFonts w:ascii="Book Antiqua" w:hAnsi="Book Antiqua"/>
          <w:szCs w:val="22"/>
          <w:lang w:val="sr-Cyrl-RS"/>
        </w:rPr>
        <w:t xml:space="preserve">. Крагујевац одузета је интегрална дозвола за складиштење и третман </w:t>
      </w:r>
      <w:proofErr w:type="spellStart"/>
      <w:r w:rsidR="00255DFC">
        <w:rPr>
          <w:rFonts w:ascii="Book Antiqua" w:hAnsi="Book Antiqua"/>
          <w:szCs w:val="22"/>
          <w:lang w:val="sr-Cyrl-RS"/>
        </w:rPr>
        <w:t>неопасног</w:t>
      </w:r>
      <w:proofErr w:type="spellEnd"/>
      <w:r w:rsidR="00255DFC">
        <w:rPr>
          <w:rFonts w:ascii="Book Antiqua" w:hAnsi="Book Antiqua"/>
          <w:szCs w:val="22"/>
          <w:lang w:val="sr-Cyrl-RS"/>
        </w:rPr>
        <w:t xml:space="preserve"> отпада за наведену парцелу, након чега је поступајућа инспекција за заштиту животне средине донела и Решење број </w:t>
      </w:r>
      <w:r w:rsidR="00C13E78">
        <w:rPr>
          <w:rFonts w:ascii="Book Antiqua" w:hAnsi="Book Antiqua"/>
          <w:szCs w:val="22"/>
          <w:lang w:val="sr-Cyrl-RS"/>
        </w:rPr>
        <w:t>…</w:t>
      </w:r>
      <w:r w:rsidR="00255DFC">
        <w:rPr>
          <w:rFonts w:ascii="Book Antiqua" w:hAnsi="Book Antiqua"/>
          <w:szCs w:val="22"/>
          <w:lang w:val="sr-Latn-RS"/>
        </w:rPr>
        <w:t xml:space="preserve">/2019 </w:t>
      </w:r>
      <w:r w:rsidR="00255DFC">
        <w:rPr>
          <w:rFonts w:ascii="Book Antiqua" w:hAnsi="Book Antiqua"/>
          <w:szCs w:val="22"/>
          <w:lang w:val="sr-Cyrl-RS"/>
        </w:rPr>
        <w:t xml:space="preserve">од 21. октобра 2020. године којим се забрањује рад постројења и коришћење опреме за третман </w:t>
      </w:r>
      <w:proofErr w:type="spellStart"/>
      <w:r w:rsidR="00255DFC">
        <w:rPr>
          <w:rFonts w:ascii="Book Antiqua" w:hAnsi="Book Antiqua"/>
          <w:szCs w:val="22"/>
          <w:lang w:val="sr-Cyrl-RS"/>
        </w:rPr>
        <w:t>неопасног</w:t>
      </w:r>
      <w:proofErr w:type="spellEnd"/>
      <w:r w:rsidR="00255DFC">
        <w:rPr>
          <w:rFonts w:ascii="Book Antiqua" w:hAnsi="Book Antiqua"/>
          <w:szCs w:val="22"/>
          <w:lang w:val="sr-Cyrl-RS"/>
        </w:rPr>
        <w:t xml:space="preserve"> отпада и складиштење </w:t>
      </w:r>
      <w:proofErr w:type="spellStart"/>
      <w:r w:rsidR="00255DFC">
        <w:rPr>
          <w:rFonts w:ascii="Book Antiqua" w:hAnsi="Book Antiqua"/>
          <w:szCs w:val="22"/>
          <w:lang w:val="sr-Cyrl-RS"/>
        </w:rPr>
        <w:t>неопасног</w:t>
      </w:r>
      <w:proofErr w:type="spellEnd"/>
      <w:r w:rsidR="00255DFC">
        <w:rPr>
          <w:rFonts w:ascii="Book Antiqua" w:hAnsi="Book Antiqua"/>
          <w:szCs w:val="22"/>
          <w:lang w:val="sr-Cyrl-RS"/>
        </w:rPr>
        <w:t xml:space="preserve"> отпада до прибављања дозволе. С обзиром да је надзирани субјект и даље обављао делатност супротно донетим решењима, против истог је 9. фебруара 2021. године поднета и друга пријава за привредни преступ.</w:t>
      </w:r>
    </w:p>
    <w:p w:rsidR="00255DFC" w:rsidRDefault="00255DFC" w:rsidP="00FA62F4">
      <w:pPr>
        <w:jc w:val="both"/>
        <w:rPr>
          <w:rFonts w:ascii="Book Antiqua" w:hAnsi="Book Antiqua"/>
          <w:szCs w:val="22"/>
          <w:lang w:val="sr-Cyrl-RS"/>
        </w:rPr>
      </w:pPr>
      <w:r>
        <w:rPr>
          <w:rFonts w:ascii="Book Antiqua" w:hAnsi="Book Antiqua"/>
          <w:szCs w:val="22"/>
          <w:lang w:val="sr-Cyrl-RS"/>
        </w:rPr>
        <w:t>Надаље следи да је поступајућ</w:t>
      </w:r>
      <w:r w:rsidR="006224C3">
        <w:rPr>
          <w:rFonts w:ascii="Book Antiqua" w:hAnsi="Book Antiqua"/>
          <w:szCs w:val="22"/>
          <w:lang w:val="sr-Cyrl-RS"/>
        </w:rPr>
        <w:t>а</w:t>
      </w:r>
      <w:r w:rsidR="00744284">
        <w:rPr>
          <w:rFonts w:ascii="Book Antiqua" w:hAnsi="Book Antiqua"/>
          <w:szCs w:val="22"/>
          <w:lang w:val="sr-Cyrl-RS"/>
        </w:rPr>
        <w:t xml:space="preserve"> </w:t>
      </w:r>
      <w:r>
        <w:rPr>
          <w:rFonts w:ascii="Book Antiqua" w:hAnsi="Book Antiqua"/>
          <w:szCs w:val="22"/>
          <w:lang w:val="sr-Cyrl-RS"/>
        </w:rPr>
        <w:t xml:space="preserve">инспекција за заштиту животне средине новим Решењем број </w:t>
      </w:r>
      <w:r w:rsidR="00C13E78">
        <w:rPr>
          <w:rFonts w:ascii="Book Antiqua" w:hAnsi="Book Antiqua"/>
          <w:szCs w:val="22"/>
          <w:lang w:val="sr-Cyrl-RS"/>
        </w:rPr>
        <w:t>…</w:t>
      </w:r>
      <w:r>
        <w:rPr>
          <w:rFonts w:ascii="Book Antiqua" w:hAnsi="Book Antiqua"/>
          <w:szCs w:val="22"/>
          <w:lang w:val="sr-Cyrl-RS"/>
        </w:rPr>
        <w:t xml:space="preserve">/2022 од 13. априла 2022. године поново забранила надзираном субјекту рад постројења и коришћење опреме за третман </w:t>
      </w:r>
      <w:proofErr w:type="spellStart"/>
      <w:r>
        <w:rPr>
          <w:rFonts w:ascii="Book Antiqua" w:hAnsi="Book Antiqua"/>
          <w:szCs w:val="22"/>
          <w:lang w:val="sr-Cyrl-RS"/>
        </w:rPr>
        <w:t>неопасног</w:t>
      </w:r>
      <w:proofErr w:type="spellEnd"/>
      <w:r>
        <w:rPr>
          <w:rFonts w:ascii="Book Antiqua" w:hAnsi="Book Antiqua"/>
          <w:szCs w:val="22"/>
          <w:lang w:val="sr-Cyrl-RS"/>
        </w:rPr>
        <w:t xml:space="preserve"> отпада, </w:t>
      </w:r>
      <w:r w:rsidR="00744284">
        <w:rPr>
          <w:rFonts w:ascii="Book Antiqua" w:hAnsi="Book Antiqua"/>
          <w:szCs w:val="22"/>
          <w:lang w:val="sr-Cyrl-RS"/>
        </w:rPr>
        <w:t xml:space="preserve">као и уклањање ускладиштеног отпада на кат. парцели број </w:t>
      </w:r>
      <w:r w:rsidR="00C13E78">
        <w:rPr>
          <w:rFonts w:ascii="Book Antiqua" w:hAnsi="Book Antiqua"/>
          <w:szCs w:val="22"/>
          <w:lang w:val="sr-Cyrl-RS"/>
        </w:rPr>
        <w:t>…</w:t>
      </w:r>
      <w:r w:rsidR="00744284">
        <w:rPr>
          <w:rFonts w:ascii="Book Antiqua" w:hAnsi="Book Antiqua"/>
          <w:szCs w:val="22"/>
          <w:lang w:val="sr-Cyrl-RS"/>
        </w:rPr>
        <w:t xml:space="preserve"> КО Крагујевац 1, а </w:t>
      </w:r>
      <w:r>
        <w:rPr>
          <w:rFonts w:ascii="Book Antiqua" w:hAnsi="Book Antiqua"/>
          <w:szCs w:val="22"/>
          <w:lang w:val="sr-Cyrl-RS"/>
        </w:rPr>
        <w:t xml:space="preserve">с обзиром да је </w:t>
      </w:r>
      <w:r w:rsidR="006224C3">
        <w:rPr>
          <w:rFonts w:ascii="Book Antiqua" w:hAnsi="Book Antiqua"/>
          <w:szCs w:val="22"/>
          <w:lang w:val="sr-Cyrl-RS"/>
        </w:rPr>
        <w:t xml:space="preserve">након поништаја </w:t>
      </w:r>
      <w:r>
        <w:rPr>
          <w:rFonts w:ascii="Book Antiqua" w:hAnsi="Book Antiqua"/>
          <w:szCs w:val="22"/>
          <w:lang w:val="sr-Cyrl-RS"/>
        </w:rPr>
        <w:t>првобитно</w:t>
      </w:r>
      <w:r w:rsidR="006224C3">
        <w:rPr>
          <w:rFonts w:ascii="Book Antiqua" w:hAnsi="Book Antiqua"/>
          <w:szCs w:val="22"/>
          <w:lang w:val="sr-Cyrl-RS"/>
        </w:rPr>
        <w:t>г</w:t>
      </w:r>
      <w:r>
        <w:rPr>
          <w:rFonts w:ascii="Book Antiqua" w:hAnsi="Book Antiqua"/>
          <w:szCs w:val="22"/>
          <w:lang w:val="sr-Cyrl-RS"/>
        </w:rPr>
        <w:t xml:space="preserve"> решењ</w:t>
      </w:r>
      <w:r w:rsidR="006224C3">
        <w:rPr>
          <w:rFonts w:ascii="Book Antiqua" w:hAnsi="Book Antiqua"/>
          <w:szCs w:val="22"/>
          <w:lang w:val="sr-Cyrl-RS"/>
        </w:rPr>
        <w:t>а</w:t>
      </w:r>
      <w:r>
        <w:rPr>
          <w:rFonts w:ascii="Book Antiqua" w:hAnsi="Book Antiqua"/>
          <w:szCs w:val="22"/>
          <w:lang w:val="sr-Cyrl-RS"/>
        </w:rPr>
        <w:t xml:space="preserve"> о одузимању интегралне дозволе</w:t>
      </w:r>
      <w:r w:rsidR="006224C3">
        <w:rPr>
          <w:rFonts w:ascii="Book Antiqua" w:hAnsi="Book Antiqua"/>
          <w:szCs w:val="22"/>
          <w:lang w:val="sr-Cyrl-RS"/>
        </w:rPr>
        <w:t xml:space="preserve"> </w:t>
      </w:r>
      <w:r>
        <w:rPr>
          <w:rFonts w:ascii="Book Antiqua" w:hAnsi="Book Antiqua"/>
          <w:szCs w:val="22"/>
          <w:lang w:val="sr-Cyrl-RS"/>
        </w:rPr>
        <w:t>у поновљеном поступку донето ново</w:t>
      </w:r>
      <w:r w:rsidR="00744284">
        <w:rPr>
          <w:rFonts w:ascii="Book Antiqua" w:hAnsi="Book Antiqua"/>
          <w:szCs w:val="22"/>
          <w:lang w:val="sr-Cyrl-RS"/>
        </w:rPr>
        <w:t xml:space="preserve"> решење</w:t>
      </w:r>
      <w:r>
        <w:rPr>
          <w:rFonts w:ascii="Book Antiqua" w:hAnsi="Book Antiqua"/>
          <w:szCs w:val="22"/>
          <w:lang w:val="sr-Cyrl-RS"/>
        </w:rPr>
        <w:t xml:space="preserve">. Међутим, како даље следи, </w:t>
      </w:r>
      <w:r w:rsidR="006224C3">
        <w:rPr>
          <w:rFonts w:ascii="Book Antiqua" w:hAnsi="Book Antiqua"/>
          <w:szCs w:val="22"/>
          <w:lang w:val="sr-Cyrl-RS"/>
        </w:rPr>
        <w:t>и приликом контролног</w:t>
      </w:r>
      <w:r>
        <w:rPr>
          <w:rFonts w:ascii="Book Antiqua" w:hAnsi="Book Antiqua"/>
          <w:szCs w:val="22"/>
          <w:lang w:val="sr-Cyrl-RS"/>
        </w:rPr>
        <w:t xml:space="preserve"> заједничк</w:t>
      </w:r>
      <w:r w:rsidR="006224C3">
        <w:rPr>
          <w:rFonts w:ascii="Book Antiqua" w:hAnsi="Book Antiqua"/>
          <w:szCs w:val="22"/>
          <w:lang w:val="sr-Cyrl-RS"/>
        </w:rPr>
        <w:t>ог</w:t>
      </w:r>
      <w:r>
        <w:rPr>
          <w:rFonts w:ascii="Book Antiqua" w:hAnsi="Book Antiqua"/>
          <w:szCs w:val="22"/>
          <w:lang w:val="sr-Cyrl-RS"/>
        </w:rPr>
        <w:t xml:space="preserve"> инспекцијск</w:t>
      </w:r>
      <w:r w:rsidR="006224C3">
        <w:rPr>
          <w:rFonts w:ascii="Book Antiqua" w:hAnsi="Book Antiqua"/>
          <w:szCs w:val="22"/>
          <w:lang w:val="sr-Cyrl-RS"/>
        </w:rPr>
        <w:t>ог</w:t>
      </w:r>
      <w:r>
        <w:rPr>
          <w:rFonts w:ascii="Book Antiqua" w:hAnsi="Book Antiqua"/>
          <w:szCs w:val="22"/>
          <w:lang w:val="sr-Cyrl-RS"/>
        </w:rPr>
        <w:t xml:space="preserve"> надзор</w:t>
      </w:r>
      <w:r w:rsidR="006224C3">
        <w:rPr>
          <w:rFonts w:ascii="Book Antiqua" w:hAnsi="Book Antiqua"/>
          <w:szCs w:val="22"/>
          <w:lang w:val="sr-Cyrl-RS"/>
        </w:rPr>
        <w:t>а</w:t>
      </w:r>
      <w:r>
        <w:rPr>
          <w:rFonts w:ascii="Book Antiqua" w:hAnsi="Book Antiqua"/>
          <w:szCs w:val="22"/>
          <w:lang w:val="sr-Cyrl-RS"/>
        </w:rPr>
        <w:t xml:space="preserve"> са републичким инспектором за заштиту животне средине поново</w:t>
      </w:r>
      <w:r w:rsidR="006224C3">
        <w:rPr>
          <w:rFonts w:ascii="Book Antiqua" w:hAnsi="Book Antiqua"/>
          <w:szCs w:val="22"/>
          <w:lang w:val="sr-Cyrl-RS"/>
        </w:rPr>
        <w:t xml:space="preserve"> је</w:t>
      </w:r>
      <w:r>
        <w:rPr>
          <w:rFonts w:ascii="Book Antiqua" w:hAnsi="Book Antiqua"/>
          <w:szCs w:val="22"/>
          <w:lang w:val="sr-Cyrl-RS"/>
        </w:rPr>
        <w:t xml:space="preserve"> утврђено да надзирани субјект и даље обавља делатност управљања отпадом</w:t>
      </w:r>
      <w:r w:rsidR="006224C3">
        <w:rPr>
          <w:rFonts w:ascii="Book Antiqua" w:hAnsi="Book Antiqua"/>
          <w:szCs w:val="22"/>
          <w:lang w:val="sr-Cyrl-RS"/>
        </w:rPr>
        <w:t xml:space="preserve"> на предметној локацији без дозволе надлежног органа.</w:t>
      </w:r>
    </w:p>
    <w:p w:rsidR="006224C3" w:rsidRDefault="006224C3" w:rsidP="00FA62F4">
      <w:pPr>
        <w:jc w:val="both"/>
        <w:rPr>
          <w:rFonts w:ascii="Book Antiqua" w:hAnsi="Book Antiqua"/>
          <w:szCs w:val="22"/>
          <w:lang w:val="sr-Cyrl-RS"/>
        </w:rPr>
      </w:pPr>
      <w:r>
        <w:rPr>
          <w:rFonts w:ascii="Book Antiqua" w:hAnsi="Book Antiqua"/>
          <w:szCs w:val="22"/>
          <w:lang w:val="sr-Cyrl-RS"/>
        </w:rPr>
        <w:t>У међувремену, како се наводи, пресудама Привредног апелационог суда су потврђене пресуде Привредног суда у Крагујевцу којима су окривљени оглашени кривим за привредни преступ и осуђени на плаћање новчане казне.</w:t>
      </w:r>
    </w:p>
    <w:p w:rsidR="006224C3" w:rsidRDefault="006224C3" w:rsidP="00FA62F4">
      <w:pPr>
        <w:jc w:val="both"/>
        <w:rPr>
          <w:rFonts w:ascii="Book Antiqua" w:hAnsi="Book Antiqua"/>
          <w:szCs w:val="22"/>
          <w:lang w:val="sr-Cyrl-RS"/>
        </w:rPr>
      </w:pPr>
      <w:r>
        <w:rPr>
          <w:rFonts w:ascii="Book Antiqua" w:hAnsi="Book Antiqua"/>
          <w:szCs w:val="22"/>
          <w:lang w:val="sr-Cyrl-RS"/>
        </w:rPr>
        <w:t xml:space="preserve">Што се тиче тока самог инспекцијског поступка, истакнуто је да је исти вођен по службеној дужности док су представке грађана имале дејство иницијативе, при чему је и </w:t>
      </w:r>
      <w:proofErr w:type="spellStart"/>
      <w:r>
        <w:rPr>
          <w:rFonts w:ascii="Book Antiqua" w:hAnsi="Book Antiqua"/>
          <w:szCs w:val="22"/>
          <w:lang w:val="sr-Cyrl-RS"/>
        </w:rPr>
        <w:t>притужилац</w:t>
      </w:r>
      <w:proofErr w:type="spellEnd"/>
      <w:r>
        <w:rPr>
          <w:rFonts w:ascii="Book Antiqua" w:hAnsi="Book Antiqua"/>
          <w:szCs w:val="22"/>
          <w:lang w:val="sr-Cyrl-RS"/>
        </w:rPr>
        <w:t xml:space="preserve">, као подносилац представке био више пута обавештаван о току поступка, те да у конкретном случају нису повређена права </w:t>
      </w:r>
      <w:proofErr w:type="spellStart"/>
      <w:r>
        <w:rPr>
          <w:rFonts w:ascii="Book Antiqua" w:hAnsi="Book Antiqua"/>
          <w:szCs w:val="22"/>
          <w:lang w:val="sr-Cyrl-RS"/>
        </w:rPr>
        <w:t>притужиоца</w:t>
      </w:r>
      <w:proofErr w:type="spellEnd"/>
      <w:r>
        <w:rPr>
          <w:rFonts w:ascii="Book Antiqua" w:hAnsi="Book Antiqua"/>
          <w:szCs w:val="22"/>
          <w:lang w:val="sr-Cyrl-RS"/>
        </w:rPr>
        <w:t xml:space="preserve"> као подносиоца представке.</w:t>
      </w:r>
    </w:p>
    <w:p w:rsidR="006224C3" w:rsidRDefault="006224C3" w:rsidP="00FA62F4">
      <w:pPr>
        <w:jc w:val="both"/>
        <w:rPr>
          <w:rFonts w:ascii="Book Antiqua" w:hAnsi="Book Antiqua"/>
          <w:szCs w:val="22"/>
          <w:lang w:val="sr-Cyrl-RS"/>
        </w:rPr>
      </w:pPr>
    </w:p>
    <w:p w:rsidR="006224C3" w:rsidRDefault="006224C3" w:rsidP="00FA62F4">
      <w:pPr>
        <w:jc w:val="both"/>
        <w:rPr>
          <w:rFonts w:ascii="Book Antiqua" w:hAnsi="Book Antiqua"/>
          <w:szCs w:val="22"/>
          <w:lang w:val="sr-Cyrl-RS"/>
        </w:rPr>
      </w:pPr>
      <w:r>
        <w:rPr>
          <w:rFonts w:ascii="Book Antiqua" w:hAnsi="Book Antiqua"/>
          <w:szCs w:val="22"/>
          <w:lang w:val="sr-Cyrl-RS"/>
        </w:rPr>
        <w:lastRenderedPageBreak/>
        <w:t xml:space="preserve">Посебно је напоменуто да још увек није донето решење о извршењу решења број </w:t>
      </w:r>
      <w:r w:rsidR="00C13E78">
        <w:rPr>
          <w:rFonts w:ascii="Book Antiqua" w:hAnsi="Book Antiqua"/>
          <w:szCs w:val="22"/>
          <w:lang w:val="sr-Cyrl-RS"/>
        </w:rPr>
        <w:t>…</w:t>
      </w:r>
      <w:r>
        <w:rPr>
          <w:rFonts w:ascii="Book Antiqua" w:hAnsi="Book Antiqua"/>
          <w:szCs w:val="22"/>
          <w:lang w:val="sr-Cyrl-RS"/>
        </w:rPr>
        <w:t xml:space="preserve">/2022 од 13. априла 2022. године, с обзиром да се најпре чекао исход покренутог управног спора с обзиром на већ једном поништено решење о одузимању интегралне дозволе, као и с обзиром да би принудним спровођењем решења било повређено право других правних лица. Наиме, истакнуто је да даље извршење датог решења подразумева </w:t>
      </w:r>
      <w:proofErr w:type="spellStart"/>
      <w:r>
        <w:rPr>
          <w:rFonts w:ascii="Book Antiqua" w:hAnsi="Book Antiqua"/>
          <w:szCs w:val="22"/>
          <w:lang w:val="sr-Cyrl-RS"/>
        </w:rPr>
        <w:t>печаћење</w:t>
      </w:r>
      <w:proofErr w:type="spellEnd"/>
      <w:r>
        <w:rPr>
          <w:rFonts w:ascii="Book Antiqua" w:hAnsi="Book Antiqua"/>
          <w:szCs w:val="22"/>
          <w:lang w:val="sr-Cyrl-RS"/>
        </w:rPr>
        <w:t xml:space="preserve"> објеката и постројења која се користе за обављање делатности управљања отпадом, али да се објекти број 1 и број 3 на кат. парцели налазе у приватној својини Привредног друштва „</w:t>
      </w:r>
      <w:r w:rsidR="00C13E78">
        <w:rPr>
          <w:rFonts w:ascii="Book Antiqua" w:hAnsi="Book Antiqua"/>
          <w:szCs w:val="22"/>
          <w:lang w:val="sr-Cyrl-RS"/>
        </w:rPr>
        <w:t>…</w:t>
      </w:r>
      <w:r>
        <w:rPr>
          <w:rFonts w:ascii="Book Antiqua" w:hAnsi="Book Antiqua"/>
          <w:szCs w:val="22"/>
          <w:lang w:val="sr-Cyrl-RS"/>
        </w:rPr>
        <w:t>“</w:t>
      </w:r>
      <w:r w:rsidR="00744284">
        <w:rPr>
          <w:rFonts w:ascii="Book Antiqua" w:hAnsi="Book Antiqua"/>
          <w:szCs w:val="22"/>
          <w:lang w:val="sr-Cyrl-RS"/>
        </w:rPr>
        <w:t xml:space="preserve"> </w:t>
      </w:r>
      <w:proofErr w:type="spellStart"/>
      <w:r w:rsidR="00744284">
        <w:rPr>
          <w:rFonts w:ascii="Book Antiqua" w:hAnsi="Book Antiqua"/>
          <w:szCs w:val="22"/>
          <w:lang w:val="sr-Cyrl-RS"/>
        </w:rPr>
        <w:t>д.о.о</w:t>
      </w:r>
      <w:proofErr w:type="spellEnd"/>
      <w:r w:rsidR="00744284">
        <w:rPr>
          <w:rFonts w:ascii="Book Antiqua" w:hAnsi="Book Antiqua"/>
          <w:szCs w:val="22"/>
          <w:lang w:val="sr-Cyrl-RS"/>
        </w:rPr>
        <w:t>. које није странка у поступку, као с обзиром да је на истој адреси (</w:t>
      </w:r>
      <w:r w:rsidR="00C13E78">
        <w:rPr>
          <w:rFonts w:ascii="Book Antiqua" w:hAnsi="Book Antiqua"/>
          <w:szCs w:val="22"/>
          <w:lang w:val="sr-Cyrl-RS"/>
        </w:rPr>
        <w:t>…</w:t>
      </w:r>
      <w:r w:rsidR="00744284">
        <w:rPr>
          <w:rFonts w:ascii="Book Antiqua" w:hAnsi="Book Antiqua"/>
          <w:szCs w:val="22"/>
          <w:lang w:val="sr-Cyrl-RS"/>
        </w:rPr>
        <w:t xml:space="preserve">) регистровано седиште још једног правног лица коме би био онемогућен приступ и коришћење просторија у седишту. Истовремено је наведено да је на кат. парцели </w:t>
      </w:r>
      <w:r w:rsidR="00C13E78">
        <w:rPr>
          <w:rFonts w:ascii="Book Antiqua" w:hAnsi="Book Antiqua"/>
          <w:szCs w:val="22"/>
          <w:lang w:val="sr-Cyrl-RS"/>
        </w:rPr>
        <w:t>…</w:t>
      </w:r>
      <w:r w:rsidR="00744284">
        <w:rPr>
          <w:rFonts w:ascii="Book Antiqua" w:hAnsi="Book Antiqua"/>
          <w:szCs w:val="22"/>
          <w:lang w:val="sr-Cyrl-RS"/>
        </w:rPr>
        <w:t xml:space="preserve"> КО Крагујевац 1, на којој се складишти неопасан отпад уписано девет ималаца права на парцели, па се извршење решења не може спроводити на начин којим би се тим субјектима онемогућило коришћење предметне парцеле.</w:t>
      </w:r>
    </w:p>
    <w:p w:rsidR="00744284" w:rsidRDefault="00744284" w:rsidP="00FA62F4">
      <w:pPr>
        <w:jc w:val="both"/>
        <w:rPr>
          <w:rFonts w:ascii="Book Antiqua" w:hAnsi="Book Antiqua"/>
          <w:szCs w:val="22"/>
          <w:lang w:val="sr-Cyrl-RS"/>
        </w:rPr>
      </w:pPr>
      <w:r>
        <w:rPr>
          <w:rFonts w:ascii="Book Antiqua" w:hAnsi="Book Antiqua"/>
          <w:szCs w:val="22"/>
          <w:lang w:val="sr-Cyrl-RS"/>
        </w:rPr>
        <w:t xml:space="preserve">У погледу дела решења којим је наложено уклањање ускладиштеног отпада, истакнуто је да се ради о неколико хиљада тона отпада чије уклањање захтева ангажовање оператера са дозволом за транспорт </w:t>
      </w:r>
      <w:proofErr w:type="spellStart"/>
      <w:r>
        <w:rPr>
          <w:rFonts w:ascii="Book Antiqua" w:hAnsi="Book Antiqua"/>
          <w:szCs w:val="22"/>
          <w:lang w:val="sr-Cyrl-RS"/>
        </w:rPr>
        <w:t>неопасног</w:t>
      </w:r>
      <w:proofErr w:type="spellEnd"/>
      <w:r>
        <w:rPr>
          <w:rFonts w:ascii="Book Antiqua" w:hAnsi="Book Antiqua"/>
          <w:szCs w:val="22"/>
          <w:lang w:val="sr-Cyrl-RS"/>
        </w:rPr>
        <w:t xml:space="preserve"> отпада, проналажење нове локације, као и улагање великих новчаних средстава која су неопходна за спровођење извршења</w:t>
      </w:r>
      <w:r w:rsidR="0007778F">
        <w:rPr>
          <w:rFonts w:ascii="Book Antiqua" w:hAnsi="Book Antiqua"/>
          <w:szCs w:val="22"/>
          <w:lang w:val="sr-Cyrl-RS"/>
        </w:rPr>
        <w:t>, услед чега је значајно отежана реализација извршења решења.</w:t>
      </w:r>
    </w:p>
    <w:p w:rsidR="0007778F" w:rsidRDefault="0007778F" w:rsidP="00FA62F4">
      <w:pPr>
        <w:jc w:val="both"/>
        <w:rPr>
          <w:rFonts w:ascii="Book Antiqua" w:hAnsi="Book Antiqua"/>
          <w:szCs w:val="22"/>
          <w:lang w:val="sr-Cyrl-RS"/>
        </w:rPr>
      </w:pPr>
      <w:r>
        <w:rPr>
          <w:rFonts w:ascii="Book Antiqua" w:hAnsi="Book Antiqua"/>
          <w:szCs w:val="22"/>
          <w:lang w:val="sr-Cyrl-RS"/>
        </w:rPr>
        <w:t xml:space="preserve">Надаље је напоменуто да је надзирани субјект делимично и поступио по налозима поступајућег инспектора тако што је производне машине – глодалицу и централну дробилицу са отвореног простора пребацио у затворени део производних објеката, међутим исто није било од утицаја на даљи ток управног поступка, с обзиром да су ове радње предузете након одузимања интегралне дозволе за третман и складиштење </w:t>
      </w:r>
      <w:proofErr w:type="spellStart"/>
      <w:r>
        <w:rPr>
          <w:rFonts w:ascii="Book Antiqua" w:hAnsi="Book Antiqua"/>
          <w:szCs w:val="22"/>
          <w:lang w:val="sr-Cyrl-RS"/>
        </w:rPr>
        <w:t>неопасног</w:t>
      </w:r>
      <w:proofErr w:type="spellEnd"/>
      <w:r>
        <w:rPr>
          <w:rFonts w:ascii="Book Antiqua" w:hAnsi="Book Antiqua"/>
          <w:szCs w:val="22"/>
          <w:lang w:val="sr-Cyrl-RS"/>
        </w:rPr>
        <w:t xml:space="preserve"> отпада.</w:t>
      </w:r>
    </w:p>
    <w:p w:rsidR="0007778F" w:rsidRDefault="0007778F" w:rsidP="00FA62F4">
      <w:pPr>
        <w:jc w:val="both"/>
        <w:rPr>
          <w:rFonts w:ascii="Book Antiqua" w:hAnsi="Book Antiqua"/>
          <w:szCs w:val="22"/>
          <w:lang w:val="sr-Cyrl-RS"/>
        </w:rPr>
      </w:pPr>
      <w:r>
        <w:rPr>
          <w:rFonts w:ascii="Book Antiqua" w:hAnsi="Book Antiqua"/>
          <w:szCs w:val="22"/>
          <w:lang w:val="sr-Cyrl-RS"/>
        </w:rPr>
        <w:t xml:space="preserve">У погледу поступања грађевинске инспекције, истакнуто је да је Решењем главног грађевинског инспектора број </w:t>
      </w:r>
      <w:r w:rsidR="00C13E78">
        <w:rPr>
          <w:rFonts w:ascii="Book Antiqua" w:hAnsi="Book Antiqua"/>
          <w:szCs w:val="22"/>
          <w:lang w:val="sr-Cyrl-RS"/>
        </w:rPr>
        <w:t>…</w:t>
      </w:r>
      <w:r>
        <w:rPr>
          <w:rFonts w:ascii="Book Antiqua" w:hAnsi="Book Antiqua"/>
          <w:szCs w:val="22"/>
          <w:lang w:val="sr-Cyrl-RS"/>
        </w:rPr>
        <w:t>/2020-</w:t>
      </w:r>
      <w:r w:rsidR="00C13E78">
        <w:rPr>
          <w:rFonts w:ascii="Book Antiqua" w:hAnsi="Book Antiqua"/>
          <w:szCs w:val="22"/>
          <w:lang w:val="sr-Cyrl-RS"/>
        </w:rPr>
        <w:t>…</w:t>
      </w:r>
      <w:r>
        <w:rPr>
          <w:rFonts w:ascii="Book Antiqua" w:hAnsi="Book Antiqua"/>
          <w:szCs w:val="22"/>
          <w:lang w:val="sr-Cyrl-RS"/>
        </w:rPr>
        <w:t xml:space="preserve"> од 18. фебруара 2020. године наложено надзираном субјекту да уклони изведене радов</w:t>
      </w:r>
      <w:r w:rsidR="00197E40">
        <w:rPr>
          <w:rFonts w:ascii="Book Antiqua" w:hAnsi="Book Antiqua"/>
          <w:szCs w:val="22"/>
          <w:lang w:val="sr-Cyrl-RS"/>
        </w:rPr>
        <w:t>е</w:t>
      </w:r>
      <w:r>
        <w:rPr>
          <w:rFonts w:ascii="Book Antiqua" w:hAnsi="Book Antiqua"/>
          <w:szCs w:val="22"/>
          <w:lang w:val="sr-Cyrl-RS"/>
        </w:rPr>
        <w:t xml:space="preserve"> на изградњи помоћних објеката – надстрешнице и силоса за отпрашивање млевене масе за производњу </w:t>
      </w:r>
      <w:proofErr w:type="spellStart"/>
      <w:r>
        <w:rPr>
          <w:rFonts w:ascii="Book Antiqua" w:hAnsi="Book Antiqua"/>
          <w:szCs w:val="22"/>
          <w:lang w:val="sr-Cyrl-RS"/>
        </w:rPr>
        <w:t>пелета</w:t>
      </w:r>
      <w:proofErr w:type="spellEnd"/>
      <w:r>
        <w:rPr>
          <w:rFonts w:ascii="Book Antiqua" w:hAnsi="Book Antiqua"/>
          <w:szCs w:val="22"/>
          <w:lang w:val="sr-Cyrl-RS"/>
        </w:rPr>
        <w:t>, те да даље поступање подразумева доношење решења о извршењу и спровођење управног извршења, уз напомену да је поступајући главни грађевински инспектор дужи временски период био одсутан због озбиљно нарушеног здравственог стања, а што је значајно утицало на поступање у овом предмету.</w:t>
      </w:r>
    </w:p>
    <w:p w:rsidR="000478B4" w:rsidRDefault="000478B4" w:rsidP="00FA62F4">
      <w:pPr>
        <w:jc w:val="both"/>
        <w:rPr>
          <w:rFonts w:ascii="Book Antiqua" w:hAnsi="Book Antiqua"/>
          <w:szCs w:val="22"/>
          <w:lang w:val="sr-Cyrl-RS"/>
        </w:rPr>
      </w:pPr>
      <w:r>
        <w:rPr>
          <w:rFonts w:ascii="Book Antiqua" w:hAnsi="Book Antiqua"/>
          <w:szCs w:val="22"/>
          <w:lang w:val="sr-Cyrl-RS"/>
        </w:rPr>
        <w:t xml:space="preserve">Министарство заштите животне средине је актом број </w:t>
      </w:r>
      <w:r w:rsidR="00C13E78">
        <w:rPr>
          <w:rFonts w:ascii="Book Antiqua" w:hAnsi="Book Antiqua"/>
          <w:szCs w:val="22"/>
          <w:lang w:val="sr-Cyrl-RS"/>
        </w:rPr>
        <w:t>…</w:t>
      </w:r>
      <w:r>
        <w:rPr>
          <w:rFonts w:ascii="Book Antiqua" w:hAnsi="Book Antiqua"/>
          <w:szCs w:val="22"/>
          <w:lang w:val="sr-Cyrl-RS"/>
        </w:rPr>
        <w:t xml:space="preserve">/2023 од 5. фебруара 2024. године Заштитнику грађана доставило документацију којом исто располаже, укључујући, између осталог, и Записник о инспекцијском надзору од стране републичког инспектора за заштиту животне средине број </w:t>
      </w:r>
      <w:r w:rsidR="00C13E78">
        <w:rPr>
          <w:rFonts w:ascii="Book Antiqua" w:hAnsi="Book Antiqua"/>
          <w:szCs w:val="22"/>
          <w:lang w:val="sr-Cyrl-RS"/>
        </w:rPr>
        <w:t>…</w:t>
      </w:r>
      <w:r>
        <w:rPr>
          <w:rFonts w:ascii="Book Antiqua" w:hAnsi="Book Antiqua"/>
          <w:szCs w:val="22"/>
          <w:lang w:val="sr-Cyrl-RS"/>
        </w:rPr>
        <w:t>/2022-04 од 5. октобра 2022. године којим се само констатују мере које је већ предузела инспекција за заштиту животне средине града Крагујевца у датом случају.</w:t>
      </w:r>
    </w:p>
    <w:p w:rsidR="00A21206" w:rsidRPr="00A21206" w:rsidRDefault="00A21206" w:rsidP="00FA62F4">
      <w:pPr>
        <w:jc w:val="both"/>
        <w:rPr>
          <w:rFonts w:ascii="Book Antiqua" w:hAnsi="Book Antiqua" w:cs="Arial"/>
          <w:szCs w:val="22"/>
          <w:lang w:val="sr-Cyrl-RS"/>
        </w:rPr>
      </w:pPr>
    </w:p>
    <w:p w:rsidR="009C6353" w:rsidRPr="009119B1" w:rsidRDefault="009C6353" w:rsidP="00FA62F4">
      <w:pPr>
        <w:pStyle w:val="ListParagraph"/>
        <w:ind w:left="0"/>
        <w:jc w:val="both"/>
        <w:rPr>
          <w:rFonts w:ascii="Book Antiqua" w:hAnsi="Book Antiqua" w:cs="Arial"/>
          <w:color w:val="000000"/>
          <w:szCs w:val="22"/>
          <w:lang w:val="sr-Cyrl-RS"/>
        </w:rPr>
      </w:pPr>
    </w:p>
    <w:p w:rsidR="0011589A" w:rsidRDefault="0011589A" w:rsidP="00FA62F4">
      <w:pPr>
        <w:pStyle w:val="ListParagraph"/>
        <w:ind w:left="0"/>
        <w:jc w:val="center"/>
        <w:rPr>
          <w:rFonts w:ascii="Book Antiqua" w:hAnsi="Book Antiqua" w:cs="Arial"/>
          <w:color w:val="000000"/>
          <w:szCs w:val="22"/>
          <w:lang w:val="sr-Cyrl-RS"/>
        </w:rPr>
      </w:pPr>
      <w:r w:rsidRPr="009119B1">
        <w:rPr>
          <w:rFonts w:ascii="Book Antiqua" w:hAnsi="Book Antiqua" w:cs="Arial"/>
          <w:color w:val="000000"/>
          <w:szCs w:val="22"/>
          <w:lang w:val="sr-Cyrl-RS"/>
        </w:rPr>
        <w:t>* * *</w:t>
      </w:r>
    </w:p>
    <w:p w:rsidR="00323497" w:rsidRPr="00E814F9" w:rsidRDefault="00323497" w:rsidP="00FA62F4">
      <w:pPr>
        <w:pStyle w:val="ListParagraph"/>
        <w:ind w:left="0"/>
        <w:jc w:val="center"/>
        <w:rPr>
          <w:rFonts w:ascii="Book Antiqua" w:hAnsi="Book Antiqua" w:cs="Arial"/>
          <w:color w:val="000000"/>
          <w:szCs w:val="22"/>
          <w:lang w:val="sr-Latn-RS"/>
        </w:rPr>
      </w:pPr>
    </w:p>
    <w:p w:rsidR="0007778F" w:rsidRPr="0061656D" w:rsidRDefault="0007778F" w:rsidP="00FA62F4">
      <w:pPr>
        <w:jc w:val="both"/>
        <w:rPr>
          <w:rFonts w:ascii="Book Antiqua" w:hAnsi="Book Antiqua"/>
          <w:szCs w:val="22"/>
          <w:lang w:val="sr-Cyrl-RS"/>
        </w:rPr>
      </w:pPr>
      <w:r w:rsidRPr="0061656D">
        <w:rPr>
          <w:rFonts w:ascii="Book Antiqua" w:hAnsi="Book Antiqua"/>
          <w:i/>
          <w:szCs w:val="22"/>
          <w:lang w:val="sr-Cyrl-RS"/>
        </w:rPr>
        <w:t>Уставом Републике Србије</w:t>
      </w:r>
      <w:r w:rsidRPr="0061656D">
        <w:rPr>
          <w:rFonts w:ascii="Book Antiqua" w:hAnsi="Book Antiqua"/>
          <w:i/>
          <w:szCs w:val="22"/>
          <w:vertAlign w:val="superscript"/>
          <w:lang w:val="sr-Cyrl-RS"/>
        </w:rPr>
        <w:footnoteReference w:id="3"/>
      </w:r>
      <w:r w:rsidRPr="0061656D">
        <w:rPr>
          <w:rFonts w:ascii="Book Antiqua" w:hAnsi="Book Antiqua"/>
          <w:szCs w:val="22"/>
          <w:lang w:val="sr-Cyrl-RS"/>
        </w:rPr>
        <w:t xml:space="preserve"> је загарантовано право сваког грађанина</w:t>
      </w:r>
      <w:r w:rsidRPr="0061656D">
        <w:rPr>
          <w:rFonts w:ascii="Book Antiqua" w:hAnsi="Book Antiqua"/>
          <w:szCs w:val="22"/>
        </w:rPr>
        <w:t xml:space="preserve"> на здраву животну средину и на благовремено и потпуно обавештавање о њеном стању. Свако, а посебно Република Србија и аутономна покрајина, одговоран је за заштиту животне средине и свако је дужан да чува и побољшава животну средину. </w:t>
      </w:r>
    </w:p>
    <w:p w:rsidR="004343E4" w:rsidRPr="00C13E78" w:rsidRDefault="004343E4" w:rsidP="00FA62F4">
      <w:pPr>
        <w:pStyle w:val="Normal3"/>
        <w:spacing w:before="0" w:beforeAutospacing="0" w:after="120" w:afterAutospacing="0"/>
        <w:jc w:val="both"/>
        <w:rPr>
          <w:rFonts w:ascii="Book Antiqua" w:hAnsi="Book Antiqua"/>
          <w:lang w:val="sr-Cyrl-RS"/>
        </w:rPr>
      </w:pPr>
      <w:r w:rsidRPr="00C13E78">
        <w:rPr>
          <w:rFonts w:ascii="Book Antiqua" w:hAnsi="Book Antiqua"/>
          <w:color w:val="000000"/>
          <w:lang w:val="sr-Cyrl-RS"/>
        </w:rPr>
        <w:t xml:space="preserve">Према одредбама </w:t>
      </w:r>
      <w:r w:rsidRPr="00C13E78">
        <w:rPr>
          <w:rFonts w:ascii="Book Antiqua" w:hAnsi="Book Antiqua"/>
          <w:i/>
          <w:color w:val="000000"/>
          <w:lang w:val="sr-Cyrl-RS"/>
        </w:rPr>
        <w:t>Закона о општем управном поступку</w:t>
      </w:r>
      <w:r w:rsidRPr="00C13E78">
        <w:rPr>
          <w:rStyle w:val="FootnoteReference"/>
          <w:rFonts w:ascii="Book Antiqua" w:hAnsi="Book Antiqua"/>
          <w:i/>
          <w:color w:val="000000"/>
          <w:lang w:val="sr-Cyrl-RS"/>
        </w:rPr>
        <w:footnoteReference w:id="4"/>
      </w:r>
      <w:r w:rsidRPr="00C13E78">
        <w:rPr>
          <w:rFonts w:ascii="Book Antiqua" w:hAnsi="Book Antiqua"/>
          <w:i/>
          <w:color w:val="000000"/>
          <w:lang w:val="sr-Cyrl-RS"/>
        </w:rPr>
        <w:t xml:space="preserve">, </w:t>
      </w:r>
      <w:r w:rsidRPr="00C13E78">
        <w:rPr>
          <w:rFonts w:ascii="Book Antiqua" w:hAnsi="Book Antiqua"/>
          <w:color w:val="000000"/>
          <w:lang w:val="sr-Cyrl-RS"/>
        </w:rPr>
        <w:t>и</w:t>
      </w:r>
      <w:r w:rsidRPr="00C13E78">
        <w:rPr>
          <w:rFonts w:ascii="Book Antiqua" w:hAnsi="Book Antiqua"/>
          <w:lang w:val="sr-Cyrl-RS"/>
        </w:rPr>
        <w:t xml:space="preserve">звршење спроводи орган који је донео првостепено решење (члан 193. став 1.). Орган који је надлежан за спровођење извршења издаје решење о извршењу по службеној дужности или на предлог тражиоца извршења, у року од </w:t>
      </w:r>
      <w:r w:rsidRPr="00C13E78">
        <w:rPr>
          <w:rFonts w:ascii="Book Antiqua" w:hAnsi="Book Antiqua"/>
          <w:lang w:val="sr-Cyrl-RS"/>
        </w:rPr>
        <w:lastRenderedPageBreak/>
        <w:t xml:space="preserve">осам дана од подношења предлога. Решење о извршењу садржи утврђење о томе када је решење постало извршно, време, место и начин извршења и налог тражиоцу извршења да унапред положи одређену суму новца за покривање трошкова извршења. Решењем о извршењу може да се одреди додатни рок за извршење обавезе или да се обавеза изврши одмах. О решењу о извршењу обавештава се </w:t>
      </w:r>
      <w:proofErr w:type="spellStart"/>
      <w:r w:rsidRPr="00C13E78">
        <w:rPr>
          <w:rFonts w:ascii="Book Antiqua" w:hAnsi="Book Antiqua"/>
          <w:lang w:val="sr-Cyrl-RS"/>
        </w:rPr>
        <w:t>извршеник</w:t>
      </w:r>
      <w:proofErr w:type="spellEnd"/>
      <w:r w:rsidRPr="00C13E78">
        <w:rPr>
          <w:rFonts w:ascii="Book Antiqua" w:hAnsi="Book Antiqua"/>
          <w:lang w:val="sr-Cyrl-RS"/>
        </w:rPr>
        <w:t xml:space="preserve"> и тражилац извршења ако је донето на његов предлог. Трошкове извршења сноси </w:t>
      </w:r>
      <w:proofErr w:type="spellStart"/>
      <w:r w:rsidRPr="00C13E78">
        <w:rPr>
          <w:rFonts w:ascii="Book Antiqua" w:hAnsi="Book Antiqua"/>
          <w:lang w:val="sr-Cyrl-RS"/>
        </w:rPr>
        <w:t>извршеник</w:t>
      </w:r>
      <w:proofErr w:type="spellEnd"/>
      <w:r w:rsidRPr="00C13E78">
        <w:rPr>
          <w:rFonts w:ascii="Book Antiqua" w:hAnsi="Book Antiqua"/>
          <w:lang w:val="sr-Cyrl-RS"/>
        </w:rPr>
        <w:t xml:space="preserve">, о чему се по завршетку извршења доноси допунско решење.(члан 196.) Ако се </w:t>
      </w:r>
      <w:proofErr w:type="spellStart"/>
      <w:r w:rsidRPr="00C13E78">
        <w:rPr>
          <w:rFonts w:ascii="Book Antiqua" w:hAnsi="Book Antiqua"/>
          <w:lang w:val="sr-Cyrl-RS"/>
        </w:rPr>
        <w:t>извршеникова</w:t>
      </w:r>
      <w:proofErr w:type="spellEnd"/>
      <w:r w:rsidRPr="00C13E78">
        <w:rPr>
          <w:rFonts w:ascii="Book Antiqua" w:hAnsi="Book Antiqua"/>
          <w:lang w:val="sr-Cyrl-RS"/>
        </w:rPr>
        <w:t xml:space="preserve"> обавеза састоји од радње коју може предузети и друго лице, а </w:t>
      </w:r>
      <w:proofErr w:type="spellStart"/>
      <w:r w:rsidRPr="00C13E78">
        <w:rPr>
          <w:rFonts w:ascii="Book Antiqua" w:hAnsi="Book Antiqua"/>
          <w:lang w:val="sr-Cyrl-RS"/>
        </w:rPr>
        <w:t>извршеник</w:t>
      </w:r>
      <w:proofErr w:type="spellEnd"/>
      <w:r w:rsidRPr="00C13E78">
        <w:rPr>
          <w:rFonts w:ascii="Book Antiqua" w:hAnsi="Book Antiqua"/>
          <w:lang w:val="sr-Cyrl-RS"/>
        </w:rPr>
        <w:t xml:space="preserve"> радњу не предузме у целини или је предузме делимично, радња се предузима преко другог лица, о трошку </w:t>
      </w:r>
      <w:proofErr w:type="spellStart"/>
      <w:r w:rsidRPr="00C13E78">
        <w:rPr>
          <w:rFonts w:ascii="Book Antiqua" w:hAnsi="Book Antiqua"/>
          <w:lang w:val="sr-Cyrl-RS"/>
        </w:rPr>
        <w:t>извршеника</w:t>
      </w:r>
      <w:proofErr w:type="spellEnd"/>
      <w:r w:rsidRPr="00C13E78">
        <w:rPr>
          <w:rFonts w:ascii="Book Antiqua" w:hAnsi="Book Antiqua"/>
          <w:lang w:val="sr-Cyrl-RS"/>
        </w:rPr>
        <w:t xml:space="preserve">. У том случају орган који спроводи извршење решењем може наложити </w:t>
      </w:r>
      <w:proofErr w:type="spellStart"/>
      <w:r w:rsidRPr="00C13E78">
        <w:rPr>
          <w:rFonts w:ascii="Book Antiqua" w:hAnsi="Book Antiqua"/>
          <w:lang w:val="sr-Cyrl-RS"/>
        </w:rPr>
        <w:t>извршенику</w:t>
      </w:r>
      <w:proofErr w:type="spellEnd"/>
      <w:r w:rsidRPr="00C13E78">
        <w:rPr>
          <w:rFonts w:ascii="Book Antiqua" w:hAnsi="Book Antiqua"/>
          <w:lang w:val="sr-Cyrl-RS"/>
        </w:rPr>
        <w:t xml:space="preserve"> да положи износ који је потребан за подмирење трошкова извршења, а да се обрачун накнадно сачини. (члан 197.)</w:t>
      </w:r>
      <w:r w:rsidR="00B63D3C" w:rsidRPr="00C13E78">
        <w:rPr>
          <w:lang w:val="sr-Cyrl-RS"/>
        </w:rPr>
        <w:t xml:space="preserve"> </w:t>
      </w:r>
      <w:r w:rsidR="00623A50" w:rsidRPr="00C13E78">
        <w:rPr>
          <w:rFonts w:ascii="Book Antiqua" w:hAnsi="Book Antiqua"/>
          <w:lang w:val="sr-Cyrl-RS"/>
        </w:rPr>
        <w:t>Орган</w:t>
      </w:r>
      <w:r w:rsidR="00B63D3C" w:rsidRPr="00C13E78">
        <w:rPr>
          <w:rFonts w:ascii="Book Antiqua" w:hAnsi="Book Antiqua"/>
          <w:lang w:val="sr-Cyrl-RS"/>
        </w:rPr>
        <w:t xml:space="preserve"> </w:t>
      </w:r>
      <w:r w:rsidR="00623A50" w:rsidRPr="00C13E78">
        <w:rPr>
          <w:rFonts w:ascii="Book Antiqua" w:hAnsi="Book Antiqua"/>
          <w:lang w:val="sr-Cyrl-RS"/>
        </w:rPr>
        <w:t>који</w:t>
      </w:r>
      <w:r w:rsidR="00B63D3C" w:rsidRPr="00C13E78">
        <w:rPr>
          <w:rFonts w:ascii="Book Antiqua" w:hAnsi="Book Antiqua"/>
          <w:lang w:val="sr-Cyrl-RS"/>
        </w:rPr>
        <w:t xml:space="preserve"> </w:t>
      </w:r>
      <w:r w:rsidR="00623A50" w:rsidRPr="00C13E78">
        <w:rPr>
          <w:rFonts w:ascii="Book Antiqua" w:hAnsi="Book Antiqua"/>
          <w:lang w:val="sr-Cyrl-RS"/>
        </w:rPr>
        <w:t>спроводи</w:t>
      </w:r>
      <w:r w:rsidR="00B63D3C" w:rsidRPr="00C13E78">
        <w:rPr>
          <w:rFonts w:ascii="Book Antiqua" w:hAnsi="Book Antiqua"/>
          <w:lang w:val="sr-Cyrl-RS"/>
        </w:rPr>
        <w:t xml:space="preserve"> </w:t>
      </w:r>
      <w:r w:rsidR="00623A50" w:rsidRPr="00C13E78">
        <w:rPr>
          <w:rFonts w:ascii="Book Antiqua" w:hAnsi="Book Antiqua"/>
          <w:lang w:val="sr-Cyrl-RS"/>
        </w:rPr>
        <w:t>извршење</w:t>
      </w:r>
      <w:r w:rsidR="00B63D3C" w:rsidRPr="00C13E78">
        <w:rPr>
          <w:rFonts w:ascii="Book Antiqua" w:hAnsi="Book Antiqua"/>
          <w:lang w:val="sr-Cyrl-RS"/>
        </w:rPr>
        <w:t xml:space="preserve"> </w:t>
      </w:r>
      <w:r w:rsidR="00623A50" w:rsidRPr="00C13E78">
        <w:rPr>
          <w:rFonts w:ascii="Book Antiqua" w:hAnsi="Book Antiqua"/>
          <w:lang w:val="sr-Cyrl-RS"/>
        </w:rPr>
        <w:t>принудиће</w:t>
      </w:r>
      <w:r w:rsidR="00B63D3C" w:rsidRPr="00C13E78">
        <w:rPr>
          <w:rFonts w:ascii="Book Antiqua" w:hAnsi="Book Antiqua"/>
          <w:lang w:val="sr-Cyrl-RS"/>
        </w:rPr>
        <w:t xml:space="preserve"> </w:t>
      </w:r>
      <w:proofErr w:type="spellStart"/>
      <w:r w:rsidR="00623A50" w:rsidRPr="00C13E78">
        <w:rPr>
          <w:rFonts w:ascii="Book Antiqua" w:hAnsi="Book Antiqua"/>
          <w:lang w:val="sr-Cyrl-RS"/>
        </w:rPr>
        <w:t>извршеника</w:t>
      </w:r>
      <w:proofErr w:type="spellEnd"/>
      <w:r w:rsidR="00B63D3C" w:rsidRPr="00C13E78">
        <w:rPr>
          <w:rFonts w:ascii="Book Antiqua" w:hAnsi="Book Antiqua"/>
          <w:lang w:val="sr-Cyrl-RS"/>
        </w:rPr>
        <w:t xml:space="preserve"> </w:t>
      </w:r>
      <w:r w:rsidR="00623A50" w:rsidRPr="00C13E78">
        <w:rPr>
          <w:rFonts w:ascii="Book Antiqua" w:hAnsi="Book Antiqua"/>
          <w:lang w:val="sr-Cyrl-RS"/>
        </w:rPr>
        <w:t>да</w:t>
      </w:r>
      <w:r w:rsidR="00B63D3C" w:rsidRPr="00C13E78">
        <w:rPr>
          <w:rFonts w:ascii="Book Antiqua" w:hAnsi="Book Antiqua"/>
          <w:lang w:val="sr-Cyrl-RS"/>
        </w:rPr>
        <w:t xml:space="preserve"> </w:t>
      </w:r>
      <w:r w:rsidR="00623A50" w:rsidRPr="00C13E78">
        <w:rPr>
          <w:rFonts w:ascii="Book Antiqua" w:hAnsi="Book Antiqua"/>
          <w:lang w:val="sr-Cyrl-RS"/>
        </w:rPr>
        <w:t>испуни</w:t>
      </w:r>
      <w:r w:rsidR="00B63D3C" w:rsidRPr="00C13E78">
        <w:rPr>
          <w:rFonts w:ascii="Book Antiqua" w:hAnsi="Book Antiqua"/>
          <w:lang w:val="sr-Cyrl-RS"/>
        </w:rPr>
        <w:t xml:space="preserve"> </w:t>
      </w:r>
      <w:r w:rsidR="00623A50" w:rsidRPr="00C13E78">
        <w:rPr>
          <w:rFonts w:ascii="Book Antiqua" w:hAnsi="Book Antiqua"/>
          <w:lang w:val="sr-Cyrl-RS"/>
        </w:rPr>
        <w:t>обавезе</w:t>
      </w:r>
      <w:r w:rsidR="00B63D3C" w:rsidRPr="00C13E78">
        <w:rPr>
          <w:rFonts w:ascii="Book Antiqua" w:hAnsi="Book Antiqua"/>
          <w:lang w:val="sr-Cyrl-RS"/>
        </w:rPr>
        <w:t xml:space="preserve"> </w:t>
      </w:r>
      <w:r w:rsidR="00623A50" w:rsidRPr="00C13E78">
        <w:rPr>
          <w:rFonts w:ascii="Book Antiqua" w:hAnsi="Book Antiqua"/>
          <w:lang w:val="sr-Cyrl-RS"/>
        </w:rPr>
        <w:t>изрицањем</w:t>
      </w:r>
      <w:r w:rsidR="00B63D3C" w:rsidRPr="00C13E78">
        <w:rPr>
          <w:rFonts w:ascii="Book Antiqua" w:hAnsi="Book Antiqua"/>
          <w:lang w:val="sr-Cyrl-RS"/>
        </w:rPr>
        <w:t xml:space="preserve"> </w:t>
      </w:r>
      <w:r w:rsidR="00623A50" w:rsidRPr="00C13E78">
        <w:rPr>
          <w:rFonts w:ascii="Book Antiqua" w:hAnsi="Book Antiqua"/>
          <w:lang w:val="sr-Cyrl-RS"/>
        </w:rPr>
        <w:t>новчане</w:t>
      </w:r>
      <w:r w:rsidR="00B63D3C" w:rsidRPr="00C13E78">
        <w:rPr>
          <w:rFonts w:ascii="Book Antiqua" w:hAnsi="Book Antiqua"/>
          <w:lang w:val="sr-Cyrl-RS"/>
        </w:rPr>
        <w:t xml:space="preserve"> </w:t>
      </w:r>
      <w:r w:rsidR="00623A50" w:rsidRPr="00C13E78">
        <w:rPr>
          <w:rFonts w:ascii="Book Antiqua" w:hAnsi="Book Antiqua"/>
          <w:lang w:val="sr-Cyrl-RS"/>
        </w:rPr>
        <w:t>казне</w:t>
      </w:r>
      <w:r w:rsidR="00B63D3C" w:rsidRPr="00C13E78">
        <w:rPr>
          <w:rFonts w:ascii="Book Antiqua" w:hAnsi="Book Antiqua"/>
          <w:lang w:val="sr-Cyrl-RS"/>
        </w:rPr>
        <w:t xml:space="preserve">, </w:t>
      </w:r>
      <w:r w:rsidR="00623A50" w:rsidRPr="00C13E78">
        <w:rPr>
          <w:rFonts w:ascii="Book Antiqua" w:hAnsi="Book Antiqua"/>
          <w:lang w:val="sr-Cyrl-RS"/>
        </w:rPr>
        <w:t>ако</w:t>
      </w:r>
      <w:r w:rsidR="00B63D3C" w:rsidRPr="00C13E78">
        <w:rPr>
          <w:rFonts w:ascii="Book Antiqua" w:hAnsi="Book Antiqua"/>
          <w:lang w:val="sr-Cyrl-RS"/>
        </w:rPr>
        <w:t xml:space="preserve"> </w:t>
      </w:r>
      <w:r w:rsidR="00623A50" w:rsidRPr="00C13E78">
        <w:rPr>
          <w:rFonts w:ascii="Book Antiqua" w:hAnsi="Book Antiqua"/>
          <w:lang w:val="sr-Cyrl-RS"/>
        </w:rPr>
        <w:t>извршење</w:t>
      </w:r>
      <w:r w:rsidR="00B63D3C" w:rsidRPr="00C13E78">
        <w:rPr>
          <w:rFonts w:ascii="Book Antiqua" w:hAnsi="Book Antiqua"/>
          <w:lang w:val="sr-Cyrl-RS"/>
        </w:rPr>
        <w:t xml:space="preserve"> </w:t>
      </w:r>
      <w:r w:rsidR="00623A50" w:rsidRPr="00C13E78">
        <w:rPr>
          <w:rFonts w:ascii="Book Antiqua" w:hAnsi="Book Antiqua"/>
          <w:lang w:val="sr-Cyrl-RS"/>
        </w:rPr>
        <w:t>преко</w:t>
      </w:r>
      <w:r w:rsidR="00B63D3C" w:rsidRPr="00C13E78">
        <w:rPr>
          <w:rFonts w:ascii="Book Antiqua" w:hAnsi="Book Antiqua"/>
          <w:lang w:val="sr-Cyrl-RS"/>
        </w:rPr>
        <w:t xml:space="preserve"> </w:t>
      </w:r>
      <w:r w:rsidR="00623A50" w:rsidRPr="00C13E78">
        <w:rPr>
          <w:rFonts w:ascii="Book Antiqua" w:hAnsi="Book Antiqua"/>
          <w:lang w:val="sr-Cyrl-RS"/>
        </w:rPr>
        <w:t>другог</w:t>
      </w:r>
      <w:r w:rsidR="00B63D3C" w:rsidRPr="00C13E78">
        <w:rPr>
          <w:rFonts w:ascii="Book Antiqua" w:hAnsi="Book Antiqua"/>
          <w:lang w:val="sr-Cyrl-RS"/>
        </w:rPr>
        <w:t xml:space="preserve"> </w:t>
      </w:r>
      <w:r w:rsidR="00623A50" w:rsidRPr="00C13E78">
        <w:rPr>
          <w:rFonts w:ascii="Book Antiqua" w:hAnsi="Book Antiqua"/>
          <w:lang w:val="sr-Cyrl-RS"/>
        </w:rPr>
        <w:t>лица</w:t>
      </w:r>
      <w:r w:rsidR="00B63D3C" w:rsidRPr="00C13E78">
        <w:rPr>
          <w:rFonts w:ascii="Book Antiqua" w:hAnsi="Book Antiqua"/>
          <w:lang w:val="sr-Cyrl-RS"/>
        </w:rPr>
        <w:t xml:space="preserve"> </w:t>
      </w:r>
      <w:r w:rsidR="00623A50" w:rsidRPr="00C13E78">
        <w:rPr>
          <w:rFonts w:ascii="Book Antiqua" w:hAnsi="Book Antiqua"/>
          <w:lang w:val="sr-Cyrl-RS"/>
        </w:rPr>
        <w:t>није</w:t>
      </w:r>
      <w:r w:rsidR="00B63D3C" w:rsidRPr="00C13E78">
        <w:rPr>
          <w:rFonts w:ascii="Book Antiqua" w:hAnsi="Book Antiqua"/>
          <w:lang w:val="sr-Cyrl-RS"/>
        </w:rPr>
        <w:t xml:space="preserve"> </w:t>
      </w:r>
      <w:r w:rsidR="00623A50" w:rsidRPr="00C13E78">
        <w:rPr>
          <w:rFonts w:ascii="Book Antiqua" w:hAnsi="Book Antiqua"/>
          <w:lang w:val="sr-Cyrl-RS"/>
        </w:rPr>
        <w:t>могуће</w:t>
      </w:r>
      <w:r w:rsidR="00B63D3C" w:rsidRPr="00C13E78">
        <w:rPr>
          <w:rFonts w:ascii="Book Antiqua" w:hAnsi="Book Antiqua"/>
          <w:lang w:val="sr-Cyrl-RS"/>
        </w:rPr>
        <w:t xml:space="preserve"> </w:t>
      </w:r>
      <w:r w:rsidR="00623A50" w:rsidRPr="00C13E78">
        <w:rPr>
          <w:rFonts w:ascii="Book Antiqua" w:hAnsi="Book Antiqua"/>
          <w:lang w:val="sr-Cyrl-RS"/>
        </w:rPr>
        <w:t>или</w:t>
      </w:r>
      <w:r w:rsidR="00B63D3C" w:rsidRPr="00C13E78">
        <w:rPr>
          <w:rFonts w:ascii="Book Antiqua" w:hAnsi="Book Antiqua"/>
          <w:lang w:val="sr-Cyrl-RS"/>
        </w:rPr>
        <w:t xml:space="preserve"> </w:t>
      </w:r>
      <w:r w:rsidR="00623A50" w:rsidRPr="00C13E78">
        <w:rPr>
          <w:rFonts w:ascii="Book Antiqua" w:hAnsi="Book Antiqua"/>
          <w:lang w:val="sr-Cyrl-RS"/>
        </w:rPr>
        <w:t>није</w:t>
      </w:r>
      <w:r w:rsidR="00B63D3C" w:rsidRPr="00C13E78">
        <w:rPr>
          <w:rFonts w:ascii="Book Antiqua" w:hAnsi="Book Antiqua"/>
          <w:lang w:val="sr-Cyrl-RS"/>
        </w:rPr>
        <w:t xml:space="preserve"> </w:t>
      </w:r>
      <w:r w:rsidR="00623A50" w:rsidRPr="00C13E78">
        <w:rPr>
          <w:rFonts w:ascii="Book Antiqua" w:hAnsi="Book Antiqua"/>
          <w:lang w:val="sr-Cyrl-RS"/>
        </w:rPr>
        <w:t>погодно</w:t>
      </w:r>
      <w:r w:rsidR="00B63D3C" w:rsidRPr="00C13E78">
        <w:rPr>
          <w:rFonts w:ascii="Book Antiqua" w:hAnsi="Book Antiqua"/>
          <w:lang w:val="sr-Cyrl-RS"/>
        </w:rPr>
        <w:t xml:space="preserve"> </w:t>
      </w:r>
      <w:r w:rsidR="00623A50" w:rsidRPr="00C13E78">
        <w:rPr>
          <w:rFonts w:ascii="Book Antiqua" w:hAnsi="Book Antiqua"/>
          <w:lang w:val="sr-Cyrl-RS"/>
        </w:rPr>
        <w:t>да</w:t>
      </w:r>
      <w:r w:rsidR="00B63D3C" w:rsidRPr="00C13E78">
        <w:rPr>
          <w:rFonts w:ascii="Book Antiqua" w:hAnsi="Book Antiqua"/>
          <w:lang w:val="sr-Cyrl-RS"/>
        </w:rPr>
        <w:t xml:space="preserve"> </w:t>
      </w:r>
      <w:r w:rsidR="00623A50" w:rsidRPr="00C13E78">
        <w:rPr>
          <w:rFonts w:ascii="Book Antiqua" w:hAnsi="Book Antiqua"/>
          <w:lang w:val="sr-Cyrl-RS"/>
        </w:rPr>
        <w:t>се</w:t>
      </w:r>
      <w:r w:rsidR="00B63D3C" w:rsidRPr="00C13E78">
        <w:rPr>
          <w:rFonts w:ascii="Book Antiqua" w:hAnsi="Book Antiqua"/>
          <w:lang w:val="sr-Cyrl-RS"/>
        </w:rPr>
        <w:t xml:space="preserve"> </w:t>
      </w:r>
      <w:r w:rsidR="00623A50" w:rsidRPr="00C13E78">
        <w:rPr>
          <w:rFonts w:ascii="Book Antiqua" w:hAnsi="Book Antiqua"/>
          <w:lang w:val="sr-Cyrl-RS"/>
        </w:rPr>
        <w:t>постигне</w:t>
      </w:r>
      <w:r w:rsidR="00B63D3C" w:rsidRPr="00C13E78">
        <w:rPr>
          <w:rFonts w:ascii="Book Antiqua" w:hAnsi="Book Antiqua"/>
          <w:lang w:val="sr-Cyrl-RS"/>
        </w:rPr>
        <w:t xml:space="preserve"> </w:t>
      </w:r>
      <w:r w:rsidR="00623A50" w:rsidRPr="00C13E78">
        <w:rPr>
          <w:rFonts w:ascii="Book Antiqua" w:hAnsi="Book Antiqua"/>
          <w:lang w:val="sr-Cyrl-RS"/>
        </w:rPr>
        <w:t>сврха</w:t>
      </w:r>
      <w:r w:rsidR="00B63D3C" w:rsidRPr="00C13E78">
        <w:rPr>
          <w:rFonts w:ascii="Book Antiqua" w:hAnsi="Book Antiqua"/>
          <w:lang w:val="sr-Cyrl-RS"/>
        </w:rPr>
        <w:t xml:space="preserve"> </w:t>
      </w:r>
      <w:r w:rsidR="00623A50" w:rsidRPr="00C13E78">
        <w:rPr>
          <w:rFonts w:ascii="Book Antiqua" w:hAnsi="Book Antiqua"/>
          <w:lang w:val="sr-Cyrl-RS"/>
        </w:rPr>
        <w:t>извршења</w:t>
      </w:r>
      <w:r w:rsidR="00B63D3C" w:rsidRPr="00C13E78">
        <w:rPr>
          <w:rFonts w:ascii="Book Antiqua" w:hAnsi="Book Antiqua"/>
          <w:lang w:val="sr-Cyrl-RS"/>
        </w:rPr>
        <w:t xml:space="preserve">. </w:t>
      </w:r>
      <w:r w:rsidR="00623A50" w:rsidRPr="00C13E78">
        <w:rPr>
          <w:rFonts w:ascii="Book Antiqua" w:hAnsi="Book Antiqua"/>
          <w:lang w:val="sr-Cyrl-RS"/>
        </w:rPr>
        <w:t>Новчана казна изриче се решењем. (члан 198. став 1.) Извршење</w:t>
      </w:r>
      <w:r w:rsidR="00B63D3C" w:rsidRPr="00C13E78">
        <w:rPr>
          <w:rFonts w:ascii="Book Antiqua" w:hAnsi="Book Antiqua"/>
          <w:lang w:val="sr-Cyrl-RS"/>
        </w:rPr>
        <w:t xml:space="preserve"> </w:t>
      </w:r>
      <w:r w:rsidR="00623A50" w:rsidRPr="00C13E78">
        <w:rPr>
          <w:rFonts w:ascii="Book Antiqua" w:hAnsi="Book Antiqua"/>
          <w:lang w:val="sr-Cyrl-RS"/>
        </w:rPr>
        <w:t>се</w:t>
      </w:r>
      <w:r w:rsidR="00B63D3C" w:rsidRPr="00C13E78">
        <w:rPr>
          <w:rFonts w:ascii="Book Antiqua" w:hAnsi="Book Antiqua"/>
          <w:lang w:val="sr-Cyrl-RS"/>
        </w:rPr>
        <w:t xml:space="preserve"> </w:t>
      </w:r>
      <w:r w:rsidR="00623A50" w:rsidRPr="00C13E78">
        <w:rPr>
          <w:rFonts w:ascii="Book Antiqua" w:hAnsi="Book Antiqua"/>
          <w:lang w:val="sr-Cyrl-RS"/>
        </w:rPr>
        <w:t>спроводи</w:t>
      </w:r>
      <w:r w:rsidR="00B63D3C" w:rsidRPr="00C13E78">
        <w:rPr>
          <w:rFonts w:ascii="Book Antiqua" w:hAnsi="Book Antiqua"/>
          <w:lang w:val="sr-Cyrl-RS"/>
        </w:rPr>
        <w:t xml:space="preserve"> </w:t>
      </w:r>
      <w:r w:rsidR="00623A50" w:rsidRPr="00C13E78">
        <w:rPr>
          <w:rFonts w:ascii="Book Antiqua" w:hAnsi="Book Antiqua"/>
          <w:lang w:val="sr-Cyrl-RS"/>
        </w:rPr>
        <w:t>непосредном</w:t>
      </w:r>
      <w:r w:rsidR="00B63D3C" w:rsidRPr="00C13E78">
        <w:rPr>
          <w:rFonts w:ascii="Book Antiqua" w:hAnsi="Book Antiqua"/>
          <w:lang w:val="sr-Cyrl-RS"/>
        </w:rPr>
        <w:t xml:space="preserve"> </w:t>
      </w:r>
      <w:r w:rsidR="00623A50" w:rsidRPr="00C13E78">
        <w:rPr>
          <w:rFonts w:ascii="Book Antiqua" w:hAnsi="Book Antiqua"/>
          <w:lang w:val="sr-Cyrl-RS"/>
        </w:rPr>
        <w:t>принудом</w:t>
      </w:r>
      <w:r w:rsidR="00B63D3C" w:rsidRPr="00C13E78">
        <w:rPr>
          <w:rFonts w:ascii="Book Antiqua" w:hAnsi="Book Antiqua"/>
          <w:lang w:val="sr-Cyrl-RS"/>
        </w:rPr>
        <w:t xml:space="preserve"> </w:t>
      </w:r>
      <w:r w:rsidR="00623A50" w:rsidRPr="00C13E78">
        <w:rPr>
          <w:rFonts w:ascii="Book Antiqua" w:hAnsi="Book Antiqua"/>
          <w:lang w:val="sr-Cyrl-RS"/>
        </w:rPr>
        <w:t>ако</w:t>
      </w:r>
      <w:r w:rsidR="00B63D3C" w:rsidRPr="00C13E78">
        <w:rPr>
          <w:rFonts w:ascii="Book Antiqua" w:hAnsi="Book Antiqua"/>
          <w:lang w:val="sr-Cyrl-RS"/>
        </w:rPr>
        <w:t xml:space="preserve"> </w:t>
      </w:r>
      <w:r w:rsidR="00623A50" w:rsidRPr="00C13E78">
        <w:rPr>
          <w:rFonts w:ascii="Book Antiqua" w:hAnsi="Book Antiqua"/>
          <w:lang w:val="sr-Cyrl-RS"/>
        </w:rPr>
        <w:t>сврха</w:t>
      </w:r>
      <w:r w:rsidR="00B63D3C" w:rsidRPr="00C13E78">
        <w:rPr>
          <w:rFonts w:ascii="Book Antiqua" w:hAnsi="Book Antiqua"/>
          <w:lang w:val="sr-Cyrl-RS"/>
        </w:rPr>
        <w:t xml:space="preserve"> </w:t>
      </w:r>
      <w:r w:rsidR="00623A50" w:rsidRPr="00C13E78">
        <w:rPr>
          <w:rFonts w:ascii="Book Antiqua" w:hAnsi="Book Antiqua"/>
          <w:lang w:val="sr-Cyrl-RS"/>
        </w:rPr>
        <w:t>извршења</w:t>
      </w:r>
      <w:r w:rsidR="00B63D3C" w:rsidRPr="00C13E78">
        <w:rPr>
          <w:rFonts w:ascii="Book Antiqua" w:hAnsi="Book Antiqua"/>
          <w:lang w:val="sr-Cyrl-RS"/>
        </w:rPr>
        <w:t xml:space="preserve"> </w:t>
      </w:r>
      <w:r w:rsidR="00623A50" w:rsidRPr="00C13E78">
        <w:rPr>
          <w:rFonts w:ascii="Book Antiqua" w:hAnsi="Book Antiqua"/>
          <w:lang w:val="sr-Cyrl-RS"/>
        </w:rPr>
        <w:t>обавезе</w:t>
      </w:r>
      <w:r w:rsidR="00B63D3C" w:rsidRPr="00C13E78">
        <w:rPr>
          <w:rFonts w:ascii="Book Antiqua" w:hAnsi="Book Antiqua"/>
          <w:lang w:val="sr-Cyrl-RS"/>
        </w:rPr>
        <w:t xml:space="preserve"> </w:t>
      </w:r>
      <w:r w:rsidR="00623A50" w:rsidRPr="00C13E78">
        <w:rPr>
          <w:rFonts w:ascii="Book Antiqua" w:hAnsi="Book Antiqua"/>
          <w:lang w:val="sr-Cyrl-RS"/>
        </w:rPr>
        <w:t>не</w:t>
      </w:r>
      <w:r w:rsidR="00B63D3C" w:rsidRPr="00C13E78">
        <w:rPr>
          <w:rFonts w:ascii="Book Antiqua" w:hAnsi="Book Antiqua"/>
          <w:lang w:val="sr-Cyrl-RS"/>
        </w:rPr>
        <w:t xml:space="preserve"> </w:t>
      </w:r>
      <w:r w:rsidR="00623A50" w:rsidRPr="00C13E78">
        <w:rPr>
          <w:rFonts w:ascii="Book Antiqua" w:hAnsi="Book Antiqua"/>
          <w:lang w:val="sr-Cyrl-RS"/>
        </w:rPr>
        <w:t>може</w:t>
      </w:r>
      <w:r w:rsidR="00B63D3C" w:rsidRPr="00C13E78">
        <w:rPr>
          <w:rFonts w:ascii="Book Antiqua" w:hAnsi="Book Antiqua"/>
          <w:lang w:val="sr-Cyrl-RS"/>
        </w:rPr>
        <w:t xml:space="preserve"> </w:t>
      </w:r>
      <w:r w:rsidR="00623A50" w:rsidRPr="00C13E78">
        <w:rPr>
          <w:rFonts w:ascii="Book Antiqua" w:hAnsi="Book Antiqua"/>
          <w:lang w:val="sr-Cyrl-RS"/>
        </w:rPr>
        <w:t>да</w:t>
      </w:r>
      <w:r w:rsidR="00B63D3C" w:rsidRPr="00C13E78">
        <w:rPr>
          <w:rFonts w:ascii="Book Antiqua" w:hAnsi="Book Antiqua"/>
          <w:lang w:val="sr-Cyrl-RS"/>
        </w:rPr>
        <w:t xml:space="preserve"> </w:t>
      </w:r>
      <w:r w:rsidR="00623A50" w:rsidRPr="00C13E78">
        <w:rPr>
          <w:rFonts w:ascii="Book Antiqua" w:hAnsi="Book Antiqua"/>
          <w:lang w:val="sr-Cyrl-RS"/>
        </w:rPr>
        <w:t>се</w:t>
      </w:r>
      <w:r w:rsidR="00B63D3C" w:rsidRPr="00C13E78">
        <w:rPr>
          <w:rFonts w:ascii="Book Antiqua" w:hAnsi="Book Antiqua"/>
          <w:lang w:val="sr-Cyrl-RS"/>
        </w:rPr>
        <w:t xml:space="preserve"> </w:t>
      </w:r>
      <w:r w:rsidR="00623A50" w:rsidRPr="00C13E78">
        <w:rPr>
          <w:rFonts w:ascii="Book Antiqua" w:hAnsi="Book Antiqua"/>
          <w:lang w:val="sr-Cyrl-RS"/>
        </w:rPr>
        <w:t>постигне</w:t>
      </w:r>
      <w:r w:rsidR="00B63D3C" w:rsidRPr="00C13E78">
        <w:rPr>
          <w:rFonts w:ascii="Book Antiqua" w:hAnsi="Book Antiqua"/>
          <w:lang w:val="sr-Cyrl-RS"/>
        </w:rPr>
        <w:t xml:space="preserve"> </w:t>
      </w:r>
      <w:r w:rsidR="00623A50" w:rsidRPr="00C13E78">
        <w:rPr>
          <w:rFonts w:ascii="Book Antiqua" w:hAnsi="Book Antiqua"/>
          <w:lang w:val="sr-Cyrl-RS"/>
        </w:rPr>
        <w:t>извршењем</w:t>
      </w:r>
      <w:r w:rsidR="00B63D3C" w:rsidRPr="00C13E78">
        <w:rPr>
          <w:rFonts w:ascii="Book Antiqua" w:hAnsi="Book Antiqua"/>
          <w:lang w:val="sr-Cyrl-RS"/>
        </w:rPr>
        <w:t xml:space="preserve"> </w:t>
      </w:r>
      <w:r w:rsidR="00623A50" w:rsidRPr="00C13E78">
        <w:rPr>
          <w:rFonts w:ascii="Book Antiqua" w:hAnsi="Book Antiqua"/>
          <w:lang w:val="sr-Cyrl-RS"/>
        </w:rPr>
        <w:t>преко</w:t>
      </w:r>
      <w:r w:rsidR="00B63D3C" w:rsidRPr="00C13E78">
        <w:rPr>
          <w:rFonts w:ascii="Book Antiqua" w:hAnsi="Book Antiqua"/>
          <w:lang w:val="sr-Cyrl-RS"/>
        </w:rPr>
        <w:t xml:space="preserve"> </w:t>
      </w:r>
      <w:r w:rsidR="00623A50" w:rsidRPr="00C13E78">
        <w:rPr>
          <w:rFonts w:ascii="Book Antiqua" w:hAnsi="Book Antiqua"/>
          <w:lang w:val="sr-Cyrl-RS"/>
        </w:rPr>
        <w:t>другог</w:t>
      </w:r>
      <w:r w:rsidR="00B63D3C" w:rsidRPr="00C13E78">
        <w:rPr>
          <w:rFonts w:ascii="Book Antiqua" w:hAnsi="Book Antiqua"/>
          <w:lang w:val="sr-Cyrl-RS"/>
        </w:rPr>
        <w:t xml:space="preserve"> </w:t>
      </w:r>
      <w:r w:rsidR="00623A50" w:rsidRPr="00C13E78">
        <w:rPr>
          <w:rFonts w:ascii="Book Antiqua" w:hAnsi="Book Antiqua"/>
          <w:lang w:val="sr-Cyrl-RS"/>
        </w:rPr>
        <w:t>лица</w:t>
      </w:r>
      <w:r w:rsidR="00B63D3C" w:rsidRPr="00C13E78">
        <w:rPr>
          <w:rFonts w:ascii="Book Antiqua" w:hAnsi="Book Antiqua"/>
          <w:lang w:val="sr-Cyrl-RS"/>
        </w:rPr>
        <w:t xml:space="preserve"> </w:t>
      </w:r>
      <w:r w:rsidR="00623A50" w:rsidRPr="00C13E78">
        <w:rPr>
          <w:rFonts w:ascii="Book Antiqua" w:hAnsi="Book Antiqua"/>
          <w:lang w:val="sr-Cyrl-RS"/>
        </w:rPr>
        <w:t>или</w:t>
      </w:r>
      <w:r w:rsidR="00B63D3C" w:rsidRPr="00C13E78">
        <w:rPr>
          <w:rFonts w:ascii="Book Antiqua" w:hAnsi="Book Antiqua"/>
          <w:lang w:val="sr-Cyrl-RS"/>
        </w:rPr>
        <w:t xml:space="preserve"> </w:t>
      </w:r>
      <w:r w:rsidR="00623A50" w:rsidRPr="00C13E78">
        <w:rPr>
          <w:rFonts w:ascii="Book Antiqua" w:hAnsi="Book Antiqua"/>
          <w:lang w:val="sr-Cyrl-RS"/>
        </w:rPr>
        <w:t>изрицањем</w:t>
      </w:r>
      <w:r w:rsidR="00B63D3C" w:rsidRPr="00C13E78">
        <w:rPr>
          <w:rFonts w:ascii="Book Antiqua" w:hAnsi="Book Antiqua"/>
          <w:lang w:val="sr-Cyrl-RS"/>
        </w:rPr>
        <w:t xml:space="preserve"> </w:t>
      </w:r>
      <w:r w:rsidR="00623A50" w:rsidRPr="00C13E78">
        <w:rPr>
          <w:rFonts w:ascii="Book Antiqua" w:hAnsi="Book Antiqua"/>
          <w:lang w:val="sr-Cyrl-RS"/>
        </w:rPr>
        <w:t>новчане</w:t>
      </w:r>
      <w:r w:rsidR="00B63D3C" w:rsidRPr="00C13E78">
        <w:rPr>
          <w:rFonts w:ascii="Book Antiqua" w:hAnsi="Book Antiqua"/>
          <w:lang w:val="sr-Cyrl-RS"/>
        </w:rPr>
        <w:t xml:space="preserve"> </w:t>
      </w:r>
      <w:r w:rsidR="00623A50" w:rsidRPr="00C13E78">
        <w:rPr>
          <w:rFonts w:ascii="Book Antiqua" w:hAnsi="Book Antiqua"/>
          <w:lang w:val="sr-Cyrl-RS"/>
        </w:rPr>
        <w:t>казне</w:t>
      </w:r>
      <w:r w:rsidR="00B63D3C" w:rsidRPr="00C13E78">
        <w:rPr>
          <w:rFonts w:ascii="Book Antiqua" w:hAnsi="Book Antiqua"/>
          <w:lang w:val="sr-Cyrl-RS"/>
        </w:rPr>
        <w:t>.</w:t>
      </w:r>
      <w:r w:rsidR="00623A50" w:rsidRPr="00C13E78">
        <w:rPr>
          <w:rFonts w:ascii="Book Antiqua" w:hAnsi="Book Antiqua"/>
          <w:lang w:val="sr-Cyrl-RS"/>
        </w:rPr>
        <w:t xml:space="preserve"> (члан 200. став 1.)</w:t>
      </w:r>
    </w:p>
    <w:p w:rsidR="00767FE8" w:rsidRDefault="00767FE8"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Према одредбама члана 2. став 2. </w:t>
      </w:r>
      <w:r>
        <w:rPr>
          <w:rFonts w:ascii="Book Antiqua" w:hAnsi="Book Antiqua" w:cs="Arial"/>
          <w:i/>
          <w:color w:val="000000"/>
          <w:szCs w:val="22"/>
          <w:lang w:val="sr-Cyrl-RS"/>
        </w:rPr>
        <w:t>Закона о инспекцијском надзору</w:t>
      </w:r>
      <w:r>
        <w:rPr>
          <w:rStyle w:val="FootnoteReference"/>
          <w:rFonts w:ascii="Book Antiqua" w:hAnsi="Book Antiqua" w:cs="Arial"/>
          <w:i/>
          <w:color w:val="000000"/>
          <w:szCs w:val="22"/>
          <w:lang w:val="sr-Cyrl-RS"/>
        </w:rPr>
        <w:footnoteReference w:id="5"/>
      </w:r>
      <w:r>
        <w:rPr>
          <w:rFonts w:ascii="Book Antiqua" w:hAnsi="Book Antiqua" w:cs="Arial"/>
          <w:i/>
          <w:color w:val="000000"/>
          <w:szCs w:val="22"/>
          <w:lang w:val="sr-Cyrl-RS"/>
        </w:rPr>
        <w:t xml:space="preserve">, </w:t>
      </w:r>
      <w:r>
        <w:rPr>
          <w:rFonts w:ascii="Book Antiqua" w:hAnsi="Book Antiqua" w:cs="Arial"/>
          <w:color w:val="000000"/>
          <w:szCs w:val="22"/>
          <w:lang w:val="sr-Cyrl-RS"/>
        </w:rPr>
        <w:t>инспекцијски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надзор</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је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посао</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државне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управе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чија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садржина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појам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утврђени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законом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којим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уређује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рад</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државне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управе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кога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врше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органи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државне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управе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органи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аутономне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покрајине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органи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јединица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локалне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самоуправе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циљем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превентивним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деловањем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налагањем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мера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обезбеди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законитост</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безбедност</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пословања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поступања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надзираних</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субјеката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спрече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отклоне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штетне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последице</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по</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законом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другим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прописом</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заштићена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добра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права</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767FE8">
        <w:rPr>
          <w:rFonts w:ascii="Book Antiqua" w:hAnsi="Book Antiqua" w:cs="Arial"/>
          <w:color w:val="000000"/>
          <w:szCs w:val="22"/>
          <w:lang w:val="sr-Cyrl-RS"/>
        </w:rPr>
        <w:t xml:space="preserve"> </w:t>
      </w:r>
      <w:r>
        <w:rPr>
          <w:rFonts w:ascii="Book Antiqua" w:hAnsi="Book Antiqua" w:cs="Arial"/>
          <w:color w:val="000000"/>
          <w:szCs w:val="22"/>
          <w:lang w:val="sr-Cyrl-RS"/>
        </w:rPr>
        <w:t>интересе</w:t>
      </w:r>
      <w:r w:rsidRPr="00767FE8">
        <w:rPr>
          <w:rFonts w:ascii="Book Antiqua" w:hAnsi="Book Antiqua" w:cs="Arial"/>
          <w:color w:val="000000"/>
          <w:szCs w:val="22"/>
          <w:lang w:val="sr-Cyrl-RS"/>
        </w:rPr>
        <w:t xml:space="preserve">. </w:t>
      </w:r>
    </w:p>
    <w:p w:rsidR="00225997" w:rsidRDefault="00FA62F4"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Сходно члану 41. </w:t>
      </w:r>
      <w:r w:rsidR="00767FE8">
        <w:rPr>
          <w:rFonts w:ascii="Book Antiqua" w:hAnsi="Book Antiqua" w:cs="Arial"/>
          <w:color w:val="000000"/>
          <w:szCs w:val="22"/>
          <w:lang w:val="sr-Cyrl-RS"/>
        </w:rPr>
        <w:t xml:space="preserve">овог закона, </w:t>
      </w:r>
      <w:r>
        <w:rPr>
          <w:rFonts w:ascii="Book Antiqua" w:hAnsi="Book Antiqua" w:cs="Arial"/>
          <w:color w:val="000000"/>
          <w:szCs w:val="22"/>
          <w:lang w:val="sr-Cyrl-RS"/>
        </w:rPr>
        <w:t>надзирани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субјекат</w:t>
      </w:r>
      <w:r w:rsidRPr="00FA62F4">
        <w:rPr>
          <w:rFonts w:ascii="Book Antiqua" w:hAnsi="Book Antiqua" w:cs="Arial"/>
          <w:color w:val="000000"/>
          <w:szCs w:val="22"/>
          <w:lang w:val="sr-Cyrl-RS"/>
        </w:rPr>
        <w:t xml:space="preserve"> </w:t>
      </w:r>
      <w:r w:rsidR="00767FE8">
        <w:rPr>
          <w:rFonts w:ascii="Book Antiqua" w:hAnsi="Book Antiqua" w:cs="Arial"/>
          <w:color w:val="000000"/>
          <w:szCs w:val="22"/>
          <w:lang w:val="sr-Cyrl-RS"/>
        </w:rPr>
        <w:t xml:space="preserve">је </w:t>
      </w:r>
      <w:r>
        <w:rPr>
          <w:rFonts w:ascii="Book Antiqua" w:hAnsi="Book Antiqua" w:cs="Arial"/>
          <w:color w:val="000000"/>
          <w:szCs w:val="22"/>
          <w:lang w:val="sr-Cyrl-RS"/>
        </w:rPr>
        <w:t>дужан</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року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осам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дана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дана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истека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рока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предузимање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мера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изречених</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решењем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инспектора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обавести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инспекцију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изречених</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мера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осим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када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решењем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којим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наложене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хитне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мере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ради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спречавања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отклањања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опасности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живот</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здравље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људи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животну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средину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биљни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животињски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свет</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одређен</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краћи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рок</w:t>
      </w:r>
      <w:r w:rsidRPr="00FA62F4">
        <w:rPr>
          <w:rFonts w:ascii="Book Antiqua" w:hAnsi="Book Antiqua" w:cs="Arial"/>
          <w:color w:val="000000"/>
          <w:szCs w:val="22"/>
          <w:lang w:val="sr-Cyrl-RS"/>
        </w:rPr>
        <w:t>.</w:t>
      </w:r>
      <w:r>
        <w:rPr>
          <w:rFonts w:ascii="Book Antiqua" w:hAnsi="Book Antiqua" w:cs="Arial"/>
          <w:color w:val="000000"/>
          <w:szCs w:val="22"/>
          <w:lang w:val="sr-Cyrl-RS"/>
        </w:rPr>
        <w:t xml:space="preserve"> Инспектор</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прати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које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донео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врши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канцеларијски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теренски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контролни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инспекцијски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надзор</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би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утврдио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мере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које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изречене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решењем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подноси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захтев</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покретање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прекршајног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поступка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ако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субјекат</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односно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обезбеди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спровођење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извршног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стању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подноси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редован</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месечни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извештај</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руководиоцу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инспекције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захтев</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руководиоца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инспекције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инспектор</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подноси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посебне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извештаје</w:t>
      </w:r>
      <w:r w:rsidRPr="00FA62F4">
        <w:rPr>
          <w:rFonts w:ascii="Book Antiqua" w:hAnsi="Book Antiqua" w:cs="Arial"/>
          <w:color w:val="000000"/>
          <w:szCs w:val="22"/>
          <w:lang w:val="sr-Cyrl-RS"/>
        </w:rPr>
        <w:t>.</w:t>
      </w:r>
      <w:r w:rsidR="0076071C">
        <w:rPr>
          <w:rFonts w:ascii="Book Antiqua" w:hAnsi="Book Antiqua" w:cs="Arial"/>
          <w:color w:val="000000"/>
          <w:szCs w:val="22"/>
          <w:lang w:val="sr-Cyrl-RS"/>
        </w:rPr>
        <w:t xml:space="preserve"> </w:t>
      </w:r>
      <w:r>
        <w:rPr>
          <w:rFonts w:ascii="Book Antiqua" w:hAnsi="Book Antiqua" w:cs="Arial"/>
          <w:color w:val="000000"/>
          <w:szCs w:val="22"/>
          <w:lang w:val="sr-Cyrl-RS"/>
        </w:rPr>
        <w:t>Инспекција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нарочито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појачано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прати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је</w:t>
      </w:r>
      <w:r w:rsidRPr="00FA62F4">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нерегистровани</w:t>
      </w:r>
      <w:proofErr w:type="spellEnd"/>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субјекат</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без</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одлагања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покренуо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прописани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поступак</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упис</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одговарајући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регистар</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евиденцију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прибављања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сагласности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надлежног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органа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организације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пријаве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надлежном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органу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организацији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придржава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забране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обављања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делатности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вршења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активности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испуњења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то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прописаних</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услова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као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отклонио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друге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откривене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незаконитости</w:t>
      </w:r>
      <w:r w:rsidRPr="00FA62F4">
        <w:rPr>
          <w:rFonts w:ascii="Book Antiqua" w:hAnsi="Book Antiqua" w:cs="Arial"/>
          <w:color w:val="000000"/>
          <w:szCs w:val="22"/>
          <w:lang w:val="sr-Cyrl-RS"/>
        </w:rPr>
        <w:t>.</w:t>
      </w:r>
      <w:r>
        <w:rPr>
          <w:rFonts w:ascii="Book Antiqua" w:hAnsi="Book Antiqua" w:cs="Arial"/>
          <w:color w:val="000000"/>
          <w:szCs w:val="22"/>
          <w:lang w:val="sr-Cyrl-RS"/>
        </w:rPr>
        <w:t xml:space="preserve"> (…) Инспектор</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може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изрећи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новчану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казну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посредном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принудом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поред</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правног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лица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одговорном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лицу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правном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лицу</w:t>
      </w:r>
      <w:r w:rsidRPr="00FA62F4">
        <w:rPr>
          <w:rFonts w:ascii="Book Antiqua" w:hAnsi="Book Antiqua" w:cs="Arial"/>
          <w:color w:val="000000"/>
          <w:szCs w:val="22"/>
          <w:lang w:val="sr-Cyrl-RS"/>
        </w:rPr>
        <w:t>.</w:t>
      </w:r>
      <w:r>
        <w:rPr>
          <w:rFonts w:ascii="Book Antiqua" w:hAnsi="Book Antiqua" w:cs="Arial"/>
          <w:color w:val="000000"/>
          <w:szCs w:val="22"/>
          <w:lang w:val="sr-Cyrl-RS"/>
        </w:rPr>
        <w:t xml:space="preserve"> Новчане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казне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изречене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посредном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принудом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извршава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јавни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извршитељ</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складу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прописима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којима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уређује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обезбеђење</w:t>
      </w:r>
      <w:r w:rsidRPr="00FA62F4">
        <w:rPr>
          <w:rFonts w:ascii="Book Antiqua" w:hAnsi="Book Antiqua" w:cs="Arial"/>
          <w:color w:val="000000"/>
          <w:szCs w:val="22"/>
          <w:lang w:val="sr-Cyrl-RS"/>
        </w:rPr>
        <w:t>.</w:t>
      </w:r>
      <w:r>
        <w:rPr>
          <w:rFonts w:ascii="Book Antiqua" w:hAnsi="Book Antiqua" w:cs="Arial"/>
          <w:color w:val="000000"/>
          <w:szCs w:val="22"/>
          <w:lang w:val="sr-Cyrl-RS"/>
        </w:rPr>
        <w:t xml:space="preserve"> Ако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испуњени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услови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непосредном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принудом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инспектор</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може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извршити</w:t>
      </w:r>
      <w:r w:rsidRPr="00FA62F4">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печаћење</w:t>
      </w:r>
      <w:proofErr w:type="spellEnd"/>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објеката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просторија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постројења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односно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комплекса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машина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опреме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или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простора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складу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законом</w:t>
      </w:r>
      <w:r w:rsidRPr="00FA62F4">
        <w:rPr>
          <w:rFonts w:ascii="Book Antiqua" w:hAnsi="Book Antiqua" w:cs="Arial"/>
          <w:color w:val="000000"/>
          <w:szCs w:val="22"/>
          <w:lang w:val="sr-Cyrl-RS"/>
        </w:rPr>
        <w:t>.</w:t>
      </w:r>
      <w:r>
        <w:rPr>
          <w:rFonts w:ascii="Book Antiqua" w:hAnsi="Book Antiqua" w:cs="Arial"/>
          <w:color w:val="000000"/>
          <w:szCs w:val="22"/>
          <w:lang w:val="sr-Cyrl-RS"/>
        </w:rPr>
        <w:t xml:space="preserve"> </w:t>
      </w:r>
      <w:r w:rsidR="000C37D3">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Печаћење</w:t>
      </w:r>
      <w:proofErr w:type="spellEnd"/>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мора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бити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извршено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тако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предмети</w:t>
      </w:r>
      <w:r w:rsidRPr="00FA62F4">
        <w:rPr>
          <w:rFonts w:ascii="Book Antiqua" w:hAnsi="Book Antiqua" w:cs="Arial"/>
          <w:color w:val="000000"/>
          <w:szCs w:val="22"/>
          <w:lang w:val="sr-Cyrl-RS"/>
        </w:rPr>
        <w:t xml:space="preserve"> </w:t>
      </w:r>
      <w:proofErr w:type="spellStart"/>
      <w:r>
        <w:rPr>
          <w:rFonts w:ascii="Book Antiqua" w:hAnsi="Book Antiqua" w:cs="Arial"/>
          <w:color w:val="000000"/>
          <w:szCs w:val="22"/>
          <w:lang w:val="sr-Cyrl-RS"/>
        </w:rPr>
        <w:t>печаћења</w:t>
      </w:r>
      <w:proofErr w:type="spellEnd"/>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могу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отворити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без</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повреде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печата</w:t>
      </w:r>
      <w:r w:rsidRPr="00FA62F4">
        <w:rPr>
          <w:rFonts w:ascii="Book Antiqua" w:hAnsi="Book Antiqua" w:cs="Arial"/>
          <w:color w:val="000000"/>
          <w:szCs w:val="22"/>
          <w:lang w:val="sr-Cyrl-RS"/>
        </w:rPr>
        <w:t>.</w:t>
      </w:r>
      <w:r>
        <w:rPr>
          <w:rFonts w:ascii="Book Antiqua" w:hAnsi="Book Antiqua" w:cs="Arial"/>
          <w:color w:val="000000"/>
          <w:szCs w:val="22"/>
          <w:lang w:val="sr-Cyrl-RS"/>
        </w:rPr>
        <w:t xml:space="preserve"> Инспектор</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обавештава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надзираног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субјекта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скидање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повреда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службеног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печата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представља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кривично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дело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сачињава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записник</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извршењу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решења</w:t>
      </w:r>
      <w:r w:rsidRPr="00FA62F4">
        <w:rPr>
          <w:rFonts w:ascii="Book Antiqua" w:hAnsi="Book Antiqua" w:cs="Arial"/>
          <w:color w:val="000000"/>
          <w:szCs w:val="22"/>
          <w:lang w:val="sr-Cyrl-RS"/>
        </w:rPr>
        <w:t>.</w:t>
      </w:r>
      <w:r>
        <w:rPr>
          <w:rFonts w:ascii="Book Antiqua" w:hAnsi="Book Antiqua" w:cs="Arial"/>
          <w:color w:val="000000"/>
          <w:szCs w:val="22"/>
          <w:lang w:val="sr-Cyrl-RS"/>
        </w:rPr>
        <w:t xml:space="preserve"> </w:t>
      </w:r>
    </w:p>
    <w:p w:rsidR="00FA62F4" w:rsidRPr="00225997" w:rsidRDefault="00FA62F4" w:rsidP="00FA62F4">
      <w:pPr>
        <w:jc w:val="both"/>
        <w:rPr>
          <w:rFonts w:ascii="Book Antiqua" w:hAnsi="Book Antiqua" w:cs="Arial"/>
          <w:color w:val="000000"/>
          <w:szCs w:val="22"/>
          <w:lang w:val="sr-Cyrl-RS"/>
        </w:rPr>
      </w:pPr>
      <w:r w:rsidRPr="00225997">
        <w:rPr>
          <w:rFonts w:ascii="Book Antiqua" w:hAnsi="Book Antiqua" w:cs="Arial"/>
          <w:color w:val="000000"/>
          <w:szCs w:val="22"/>
          <w:lang w:val="sr-Cyrl-RS"/>
        </w:rPr>
        <w:t xml:space="preserve">У поступку извршења решења непосредном принудом, може се одредити и други начин принудног извршења којим ће се онемогућити улазак, односно употреба предмета </w:t>
      </w:r>
      <w:proofErr w:type="spellStart"/>
      <w:r w:rsidRPr="00225997">
        <w:rPr>
          <w:rFonts w:ascii="Book Antiqua" w:hAnsi="Book Antiqua" w:cs="Arial"/>
          <w:color w:val="000000"/>
          <w:szCs w:val="22"/>
          <w:lang w:val="sr-Cyrl-RS"/>
        </w:rPr>
        <w:t>печаћења</w:t>
      </w:r>
      <w:proofErr w:type="spellEnd"/>
      <w:r w:rsidRPr="00225997">
        <w:rPr>
          <w:rFonts w:ascii="Book Antiqua" w:hAnsi="Book Antiqua" w:cs="Arial"/>
          <w:color w:val="000000"/>
          <w:szCs w:val="22"/>
          <w:lang w:val="sr-Cyrl-RS"/>
        </w:rPr>
        <w:t xml:space="preserve">, </w:t>
      </w:r>
      <w:r w:rsidRPr="00225997">
        <w:rPr>
          <w:rFonts w:ascii="Book Antiqua" w:hAnsi="Book Antiqua" w:cs="Arial"/>
          <w:color w:val="000000"/>
          <w:szCs w:val="22"/>
          <w:lang w:val="sr-Cyrl-RS"/>
        </w:rPr>
        <w:lastRenderedPageBreak/>
        <w:t>као и одговарајуће означавање објеката и других предмета, у складу са законом.</w:t>
      </w:r>
      <w:r w:rsidR="00225997">
        <w:rPr>
          <w:rFonts w:ascii="Book Antiqua" w:hAnsi="Book Antiqua" w:cs="Arial"/>
          <w:color w:val="000000"/>
          <w:szCs w:val="22"/>
          <w:lang w:val="sr-Cyrl-RS"/>
        </w:rPr>
        <w:t xml:space="preserve"> (члан 41. став 12.)</w:t>
      </w:r>
    </w:p>
    <w:p w:rsidR="00FA62F4" w:rsidRDefault="00FA62F4" w:rsidP="00FA62F4">
      <w:pPr>
        <w:jc w:val="both"/>
        <w:rPr>
          <w:rFonts w:ascii="Book Antiqua" w:hAnsi="Book Antiqua" w:cs="Arial"/>
          <w:color w:val="000000"/>
          <w:szCs w:val="22"/>
          <w:lang w:val="sr-Cyrl-RS"/>
        </w:rPr>
      </w:pPr>
      <w:r>
        <w:rPr>
          <w:rFonts w:ascii="Book Antiqua" w:hAnsi="Book Antiqua" w:cs="Arial"/>
          <w:color w:val="000000"/>
          <w:szCs w:val="22"/>
          <w:lang w:val="sr-Cyrl-RS"/>
        </w:rPr>
        <w:t>Инспекција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прати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пословање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поступање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надзираног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субјекта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према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коме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изречене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извршене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мере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предвиђене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овим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законом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како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би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обезбедило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тај</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субјекат</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настави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послује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поступа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законито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безбедно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штетне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последице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законом</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заштићена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добра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права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интересе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спречиле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већ</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када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се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утврди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да</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постоје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рани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знаци</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вероватноће</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њиховог</w:t>
      </w:r>
      <w:r w:rsidRPr="00FA62F4">
        <w:rPr>
          <w:rFonts w:ascii="Book Antiqua" w:hAnsi="Book Antiqua" w:cs="Arial"/>
          <w:color w:val="000000"/>
          <w:szCs w:val="22"/>
          <w:lang w:val="sr-Cyrl-RS"/>
        </w:rPr>
        <w:t xml:space="preserve"> </w:t>
      </w:r>
      <w:r>
        <w:rPr>
          <w:rFonts w:ascii="Book Antiqua" w:hAnsi="Book Antiqua" w:cs="Arial"/>
          <w:color w:val="000000"/>
          <w:szCs w:val="22"/>
          <w:lang w:val="sr-Cyrl-RS"/>
        </w:rPr>
        <w:t>настанка</w:t>
      </w:r>
      <w:r w:rsidRPr="00FA62F4">
        <w:rPr>
          <w:rFonts w:ascii="Book Antiqua" w:hAnsi="Book Antiqua" w:cs="Arial"/>
          <w:color w:val="000000"/>
          <w:szCs w:val="22"/>
          <w:lang w:val="sr-Cyrl-RS"/>
        </w:rPr>
        <w:t>.</w:t>
      </w:r>
      <w:r w:rsidR="00225997">
        <w:rPr>
          <w:rFonts w:ascii="Book Antiqua" w:hAnsi="Book Antiqua" w:cs="Arial"/>
          <w:color w:val="000000"/>
          <w:szCs w:val="22"/>
          <w:lang w:val="sr-Cyrl-RS"/>
        </w:rPr>
        <w:t xml:space="preserve"> (члан 41. став 13.)</w:t>
      </w:r>
    </w:p>
    <w:p w:rsidR="004343E4" w:rsidRPr="00641265" w:rsidRDefault="004343E4" w:rsidP="00FA62F4">
      <w:pPr>
        <w:jc w:val="both"/>
        <w:rPr>
          <w:rFonts w:ascii="Book Antiqua" w:hAnsi="Book Antiqua"/>
          <w:b/>
          <w:szCs w:val="22"/>
          <w:lang w:val="sr-Cyrl-RS"/>
        </w:rPr>
      </w:pPr>
      <w:r w:rsidRPr="00641265">
        <w:rPr>
          <w:rFonts w:ascii="Book Antiqua" w:hAnsi="Book Antiqua"/>
          <w:b/>
          <w:szCs w:val="22"/>
          <w:lang w:val="sr-Cyrl-RS"/>
        </w:rPr>
        <w:t xml:space="preserve">Стандард добре управе не дозвољава нечињење и пасивност, већ тражи активан, ангажован став органа управе према обављању послова из свог делокруга и законито вршење тих послова ради остваривања циља због кога су органу дата јавна овлашћења. Органи управе су, у оквиру начела управног поступка и принципа добре управе </w:t>
      </w:r>
      <w:r w:rsidRPr="00641265">
        <w:rPr>
          <w:rFonts w:ascii="Book Antiqua" w:hAnsi="Book Antiqua" w:cs="Arial"/>
          <w:b/>
          <w:szCs w:val="22"/>
          <w:lang w:val="sr-Cyrl-RS"/>
        </w:rPr>
        <w:t>дужни да странкама омогуће што лакшу заштиту својих права и интереса, водећи рачуна да остваривање њихових права и правних интереса не буде на штету права и правних интереса других, нити у супротности са законом утврђеним јавним интересима.</w:t>
      </w:r>
    </w:p>
    <w:p w:rsidR="004343E4" w:rsidRDefault="004343E4" w:rsidP="00FA62F4">
      <w:pPr>
        <w:jc w:val="both"/>
        <w:rPr>
          <w:rFonts w:ascii="Book Antiqua" w:hAnsi="Book Antiqua"/>
          <w:b/>
          <w:szCs w:val="22"/>
          <w:lang w:val="sr-Cyrl-RS"/>
        </w:rPr>
      </w:pPr>
      <w:r w:rsidRPr="00641265">
        <w:rPr>
          <w:rFonts w:ascii="Book Antiqua" w:hAnsi="Book Antiqua"/>
          <w:b/>
          <w:szCs w:val="22"/>
          <w:lang w:val="sr-Cyrl-RS"/>
        </w:rPr>
        <w:t>Административно извршење донетог управног акта спроводи се ради усаглашавања чињеничног стања са стањем које је утврђено решењем, и оно је циљ доношења управног акта и читавог управног поступка. Неизвршење решења која су постала извршна представља незаконито и неефикасно поступање органа управе који у правном систему ствара правну несигурност, а код грађана оправдану сумњу у непристрасност органа управе и његових запослених. Сходно принципима добре управе, органи јавне власти и јавни службеници поштују и остварују очекивања која грађани оправдано имају или која су код њих ти или други органи или службеници створили.</w:t>
      </w:r>
    </w:p>
    <w:p w:rsidR="00323497" w:rsidRPr="00641265" w:rsidRDefault="00323497" w:rsidP="00FA62F4">
      <w:pPr>
        <w:jc w:val="both"/>
        <w:rPr>
          <w:rFonts w:ascii="Book Antiqua" w:hAnsi="Book Antiqua"/>
          <w:b/>
          <w:szCs w:val="22"/>
          <w:lang w:val="sr-Cyrl-RS"/>
        </w:rPr>
      </w:pPr>
    </w:p>
    <w:p w:rsidR="005C126A" w:rsidRDefault="005C126A" w:rsidP="00FA62F4">
      <w:pPr>
        <w:jc w:val="center"/>
        <w:rPr>
          <w:rFonts w:ascii="Book Antiqua" w:hAnsi="Book Antiqua" w:cs="Arial"/>
          <w:color w:val="000000"/>
          <w:szCs w:val="22"/>
          <w:lang w:val="sr-Cyrl-RS"/>
        </w:rPr>
      </w:pPr>
      <w:r w:rsidRPr="009119B1">
        <w:rPr>
          <w:rFonts w:ascii="Book Antiqua" w:hAnsi="Book Antiqua" w:cs="Arial"/>
          <w:color w:val="000000"/>
          <w:szCs w:val="22"/>
          <w:lang w:val="sr-Cyrl-RS"/>
        </w:rPr>
        <w:t>* * *</w:t>
      </w:r>
    </w:p>
    <w:p w:rsidR="00225997" w:rsidRDefault="00225997" w:rsidP="00FA62F4">
      <w:pPr>
        <w:jc w:val="both"/>
        <w:rPr>
          <w:rFonts w:ascii="Book Antiqua" w:hAnsi="Book Antiqua"/>
          <w:szCs w:val="22"/>
          <w:lang w:val="sr-Cyrl-RS"/>
        </w:rPr>
      </w:pPr>
    </w:p>
    <w:p w:rsidR="00323497" w:rsidRDefault="00D53A0F" w:rsidP="00FA62F4">
      <w:pPr>
        <w:jc w:val="both"/>
        <w:rPr>
          <w:rFonts w:ascii="Book Antiqua" w:hAnsi="Book Antiqua" w:cs="Arial"/>
          <w:color w:val="000000"/>
          <w:szCs w:val="22"/>
          <w:lang w:val="sr-Cyrl-RS"/>
        </w:rPr>
      </w:pPr>
      <w:r w:rsidRPr="009119B1">
        <w:rPr>
          <w:rFonts w:ascii="Book Antiqua" w:hAnsi="Book Antiqua"/>
          <w:szCs w:val="22"/>
          <w:lang w:val="sr-Cyrl-RS"/>
        </w:rPr>
        <w:t>Сагледавајући наведене прописе и податке до којих се дошло током спроведеног поступка контроле правилности и законитости рада</w:t>
      </w:r>
      <w:r w:rsidRPr="009119B1">
        <w:rPr>
          <w:rFonts w:ascii="Book Antiqua" w:hAnsi="Book Antiqua" w:cs="Arial"/>
          <w:color w:val="000000"/>
          <w:szCs w:val="22"/>
          <w:lang w:val="sr-Cyrl-RS"/>
        </w:rPr>
        <w:t xml:space="preserve"> </w:t>
      </w:r>
      <w:r w:rsidR="00323497">
        <w:rPr>
          <w:rFonts w:ascii="Book Antiqua" w:hAnsi="Book Antiqua" w:cs="Arial"/>
          <w:color w:val="000000"/>
          <w:szCs w:val="22"/>
          <w:lang w:val="sr-Cyrl-RS"/>
        </w:rPr>
        <w:t>Градске управе за инспекцијске послове и комуналну милицију града Крагујевца</w:t>
      </w:r>
      <w:r w:rsidR="00FB703A" w:rsidRPr="009119B1">
        <w:rPr>
          <w:rFonts w:ascii="Book Antiqua" w:hAnsi="Book Antiqua" w:cs="Arial"/>
          <w:color w:val="000000"/>
          <w:szCs w:val="22"/>
          <w:lang w:val="sr-Cyrl-RS"/>
        </w:rPr>
        <w:t xml:space="preserve">, </w:t>
      </w:r>
      <w:r w:rsidR="006D2F02" w:rsidRPr="009119B1">
        <w:rPr>
          <w:rFonts w:ascii="Book Antiqua" w:hAnsi="Book Antiqua" w:cs="Arial"/>
          <w:color w:val="000000"/>
          <w:szCs w:val="22"/>
          <w:lang w:val="sr-Cyrl-RS"/>
        </w:rPr>
        <w:t xml:space="preserve">Заштитник грађана </w:t>
      </w:r>
      <w:r w:rsidR="00FB703A" w:rsidRPr="009119B1">
        <w:rPr>
          <w:rFonts w:ascii="Book Antiqua" w:hAnsi="Book Antiqua" w:cs="Arial"/>
          <w:color w:val="000000"/>
          <w:szCs w:val="22"/>
          <w:lang w:val="sr-Cyrl-RS"/>
        </w:rPr>
        <w:t>закључује</w:t>
      </w:r>
      <w:r w:rsidR="006D2F02" w:rsidRPr="009119B1">
        <w:rPr>
          <w:rFonts w:ascii="Book Antiqua" w:hAnsi="Book Antiqua" w:cs="Arial"/>
          <w:color w:val="000000"/>
          <w:szCs w:val="22"/>
          <w:lang w:val="sr-Cyrl-RS"/>
        </w:rPr>
        <w:t xml:space="preserve"> </w:t>
      </w:r>
      <w:r w:rsidR="0082274D" w:rsidRPr="009119B1">
        <w:rPr>
          <w:rFonts w:ascii="Book Antiqua" w:hAnsi="Book Antiqua" w:cs="Arial"/>
          <w:color w:val="000000"/>
          <w:szCs w:val="22"/>
          <w:lang w:val="sr-Cyrl-RS"/>
        </w:rPr>
        <w:t>да</w:t>
      </w:r>
      <w:r w:rsidR="003466B8" w:rsidRPr="009119B1">
        <w:rPr>
          <w:rFonts w:ascii="Book Antiqua" w:hAnsi="Book Antiqua" w:cs="Arial"/>
          <w:color w:val="000000"/>
          <w:szCs w:val="22"/>
          <w:lang w:val="sr-Cyrl-RS"/>
        </w:rPr>
        <w:t xml:space="preserve"> </w:t>
      </w:r>
      <w:r w:rsidR="00323497">
        <w:rPr>
          <w:rFonts w:ascii="Book Antiqua" w:hAnsi="Book Antiqua" w:cs="Arial"/>
          <w:color w:val="000000"/>
          <w:szCs w:val="22"/>
          <w:lang w:val="sr-Cyrl-RS"/>
        </w:rPr>
        <w:t xml:space="preserve">је сам </w:t>
      </w:r>
      <w:r w:rsidR="003A7ABC">
        <w:rPr>
          <w:rFonts w:ascii="Book Antiqua" w:hAnsi="Book Antiqua" w:cs="Arial"/>
          <w:color w:val="000000"/>
          <w:szCs w:val="22"/>
          <w:lang w:val="sr-Cyrl-RS"/>
        </w:rPr>
        <w:t>поступ</w:t>
      </w:r>
      <w:r w:rsidR="0039301A">
        <w:rPr>
          <w:rFonts w:ascii="Book Antiqua" w:hAnsi="Book Antiqua" w:cs="Arial"/>
          <w:color w:val="000000"/>
          <w:szCs w:val="22"/>
          <w:lang w:val="sr-Cyrl-RS"/>
        </w:rPr>
        <w:t>ак</w:t>
      </w:r>
      <w:r w:rsidR="00323497">
        <w:rPr>
          <w:rFonts w:ascii="Book Antiqua" w:hAnsi="Book Antiqua" w:cs="Arial"/>
          <w:color w:val="000000"/>
          <w:szCs w:val="22"/>
          <w:lang w:val="sr-Cyrl-RS"/>
        </w:rPr>
        <w:t xml:space="preserve"> инспекцијског надзора до спровођења решења којим су утврђене неправилности и наложене одређене мере надзираном субјекту</w:t>
      </w:r>
      <w:r w:rsidR="00DF7896">
        <w:rPr>
          <w:rFonts w:ascii="Book Antiqua" w:hAnsi="Book Antiqua" w:cs="Arial"/>
          <w:color w:val="000000"/>
          <w:szCs w:val="22"/>
          <w:lang w:val="sr-Cyrl-RS"/>
        </w:rPr>
        <w:t>,</w:t>
      </w:r>
      <w:r w:rsidR="00323497">
        <w:rPr>
          <w:rFonts w:ascii="Book Antiqua" w:hAnsi="Book Antiqua" w:cs="Arial"/>
          <w:color w:val="000000"/>
          <w:szCs w:val="22"/>
          <w:lang w:val="sr-Cyrl-RS"/>
        </w:rPr>
        <w:t xml:space="preserve"> текао у складу са правилима поступка, као и да је </w:t>
      </w:r>
      <w:proofErr w:type="spellStart"/>
      <w:r w:rsidR="00323497">
        <w:rPr>
          <w:rFonts w:ascii="Book Antiqua" w:hAnsi="Book Antiqua" w:cs="Arial"/>
          <w:color w:val="000000"/>
          <w:szCs w:val="22"/>
          <w:lang w:val="sr-Cyrl-RS"/>
        </w:rPr>
        <w:t>притужилац</w:t>
      </w:r>
      <w:proofErr w:type="spellEnd"/>
      <w:r w:rsidR="00323497">
        <w:rPr>
          <w:rFonts w:ascii="Book Antiqua" w:hAnsi="Book Antiqua" w:cs="Arial"/>
          <w:color w:val="000000"/>
          <w:szCs w:val="22"/>
          <w:lang w:val="sr-Cyrl-RS"/>
        </w:rPr>
        <w:t>, као подносилац представке био обавештаван о току и исходу поступка инспекцијског надзора</w:t>
      </w:r>
      <w:r w:rsidR="00DF7896">
        <w:rPr>
          <w:rFonts w:ascii="Book Antiqua" w:hAnsi="Book Antiqua" w:cs="Arial"/>
          <w:color w:val="000000"/>
          <w:szCs w:val="22"/>
          <w:lang w:val="sr-Cyrl-RS"/>
        </w:rPr>
        <w:t>, што и није било спорно</w:t>
      </w:r>
      <w:r w:rsidR="00323497">
        <w:rPr>
          <w:rFonts w:ascii="Book Antiqua" w:hAnsi="Book Antiqua" w:cs="Arial"/>
          <w:color w:val="000000"/>
          <w:szCs w:val="22"/>
          <w:lang w:val="sr-Cyrl-RS"/>
        </w:rPr>
        <w:t>.</w:t>
      </w:r>
      <w:r w:rsidR="00FA62F4">
        <w:rPr>
          <w:rFonts w:ascii="Book Antiqua" w:hAnsi="Book Antiqua" w:cs="Arial"/>
          <w:color w:val="000000"/>
          <w:szCs w:val="22"/>
          <w:lang w:val="sr-Cyrl-RS"/>
        </w:rPr>
        <w:t xml:space="preserve"> Такође, Заштитник грађана нарочито оцењује да је поступајући инспекцијски орган у контролним инспекцијским надзорима </w:t>
      </w:r>
      <w:r w:rsidR="006331E8">
        <w:rPr>
          <w:rFonts w:ascii="Book Antiqua" w:hAnsi="Book Antiqua" w:cs="Arial"/>
          <w:color w:val="000000"/>
          <w:szCs w:val="22"/>
          <w:lang w:val="sr-Cyrl-RS"/>
        </w:rPr>
        <w:t xml:space="preserve">контролисао, односно </w:t>
      </w:r>
      <w:r w:rsidR="0076071C">
        <w:rPr>
          <w:rFonts w:ascii="Book Antiqua" w:hAnsi="Book Antiqua" w:cs="Arial"/>
          <w:color w:val="000000"/>
          <w:szCs w:val="22"/>
          <w:lang w:val="sr-Cyrl-RS"/>
        </w:rPr>
        <w:t>пратио</w:t>
      </w:r>
      <w:r w:rsidR="00FA62F4">
        <w:rPr>
          <w:rFonts w:ascii="Book Antiqua" w:hAnsi="Book Antiqua" w:cs="Arial"/>
          <w:color w:val="000000"/>
          <w:szCs w:val="22"/>
          <w:lang w:val="sr-Cyrl-RS"/>
        </w:rPr>
        <w:t xml:space="preserve"> да ли надзирани субјект поштује, односно примењује изречене мере, </w:t>
      </w:r>
      <w:r w:rsidR="0076071C">
        <w:rPr>
          <w:rFonts w:ascii="Book Antiqua" w:hAnsi="Book Antiqua" w:cs="Arial"/>
          <w:color w:val="000000"/>
          <w:szCs w:val="22"/>
          <w:lang w:val="sr-Cyrl-RS"/>
        </w:rPr>
        <w:t>те</w:t>
      </w:r>
      <w:r w:rsidR="00FA62F4">
        <w:rPr>
          <w:rFonts w:ascii="Book Antiqua" w:hAnsi="Book Antiqua" w:cs="Arial"/>
          <w:color w:val="000000"/>
          <w:szCs w:val="22"/>
          <w:lang w:val="sr-Cyrl-RS"/>
        </w:rPr>
        <w:t xml:space="preserve"> да је с тим у вези у два наврата и поднео </w:t>
      </w:r>
      <w:r w:rsidR="0076071C">
        <w:rPr>
          <w:rFonts w:ascii="Book Antiqua" w:hAnsi="Book Antiqua" w:cs="Arial"/>
          <w:color w:val="000000"/>
          <w:szCs w:val="22"/>
          <w:lang w:val="sr-Cyrl-RS"/>
        </w:rPr>
        <w:t>пријаву за привредни преступ, као и</w:t>
      </w:r>
      <w:r w:rsidR="00FA62F4">
        <w:rPr>
          <w:rFonts w:ascii="Book Antiqua" w:hAnsi="Book Antiqua" w:cs="Arial"/>
          <w:color w:val="000000"/>
          <w:szCs w:val="22"/>
          <w:lang w:val="sr-Cyrl-RS"/>
        </w:rPr>
        <w:t xml:space="preserve"> иницирао и одузимање дозволе у датом случају.</w:t>
      </w:r>
    </w:p>
    <w:p w:rsidR="00E94B15" w:rsidRDefault="00323497" w:rsidP="00FA62F4">
      <w:pPr>
        <w:jc w:val="both"/>
        <w:rPr>
          <w:rFonts w:ascii="Book Antiqua" w:hAnsi="Book Antiqua" w:cs="Arial"/>
          <w:color w:val="000000"/>
          <w:szCs w:val="22"/>
          <w:lang w:val="sr-Cyrl-RS"/>
        </w:rPr>
      </w:pPr>
      <w:r>
        <w:rPr>
          <w:rFonts w:ascii="Book Antiqua" w:hAnsi="Book Antiqua" w:cs="Arial"/>
          <w:color w:val="000000"/>
          <w:szCs w:val="22"/>
          <w:lang w:val="sr-Cyrl-RS"/>
        </w:rPr>
        <w:t>Међутим, на основу изјашњења органа и наведених одредаба закона који се тичу извршења управних аката, произилази да Градска управа за инспекцијске послове и комуналну милицију града Крагујевца</w:t>
      </w:r>
      <w:r w:rsidR="008A7971">
        <w:rPr>
          <w:rFonts w:ascii="Book Antiqua" w:hAnsi="Book Antiqua" w:cs="Arial"/>
          <w:color w:val="000000"/>
          <w:szCs w:val="22"/>
          <w:lang w:val="sr-Cyrl-RS"/>
        </w:rPr>
        <w:t xml:space="preserve"> </w:t>
      </w:r>
      <w:r>
        <w:rPr>
          <w:rFonts w:ascii="Book Antiqua" w:hAnsi="Book Antiqua" w:cs="Arial"/>
          <w:color w:val="000000"/>
          <w:szCs w:val="22"/>
          <w:lang w:val="sr-Cyrl-RS"/>
        </w:rPr>
        <w:t xml:space="preserve">и поред изнетих разлога који су по наводима органа спречавали односно отежавали спровођење извршења, није предузела све мере предвиђене прописима у циљу спровођења </w:t>
      </w:r>
      <w:r w:rsidR="00623A50">
        <w:rPr>
          <w:rFonts w:ascii="Book Antiqua" w:hAnsi="Book Antiqua" w:cs="Arial"/>
          <w:color w:val="000000"/>
          <w:szCs w:val="22"/>
          <w:lang w:val="sr-Cyrl-RS"/>
        </w:rPr>
        <w:t xml:space="preserve">извршења преко другог лица, као и </w:t>
      </w:r>
      <w:r>
        <w:rPr>
          <w:rFonts w:ascii="Book Antiqua" w:hAnsi="Book Antiqua" w:cs="Arial"/>
          <w:color w:val="000000"/>
          <w:szCs w:val="22"/>
          <w:lang w:val="sr-Cyrl-RS"/>
        </w:rPr>
        <w:t>посредном</w:t>
      </w:r>
      <w:r w:rsidR="00623A50">
        <w:rPr>
          <w:rFonts w:ascii="Book Antiqua" w:hAnsi="Book Antiqua" w:cs="Arial"/>
          <w:color w:val="000000"/>
          <w:szCs w:val="22"/>
          <w:lang w:val="sr-Cyrl-RS"/>
        </w:rPr>
        <w:t>, а потом</w:t>
      </w:r>
      <w:r w:rsidR="00197E40">
        <w:rPr>
          <w:rFonts w:ascii="Book Antiqua" w:hAnsi="Book Antiqua" w:cs="Arial"/>
          <w:color w:val="000000"/>
          <w:szCs w:val="22"/>
          <w:lang w:val="sr-Cyrl-RS"/>
        </w:rPr>
        <w:t xml:space="preserve"> и непосредном</w:t>
      </w:r>
      <w:r w:rsidR="00623A50">
        <w:rPr>
          <w:rFonts w:ascii="Book Antiqua" w:hAnsi="Book Antiqua" w:cs="Arial"/>
          <w:color w:val="000000"/>
          <w:szCs w:val="22"/>
          <w:lang w:val="sr-Cyrl-RS"/>
        </w:rPr>
        <w:t xml:space="preserve"> принудом</w:t>
      </w:r>
      <w:r>
        <w:rPr>
          <w:rFonts w:ascii="Book Antiqua" w:hAnsi="Book Antiqua" w:cs="Arial"/>
          <w:color w:val="000000"/>
          <w:szCs w:val="22"/>
          <w:lang w:val="sr-Cyrl-RS"/>
        </w:rPr>
        <w:t xml:space="preserve">. </w:t>
      </w:r>
    </w:p>
    <w:p w:rsidR="00323497" w:rsidRDefault="00323497"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Наиме, у погледу дела решења којим се надзираном субјекту изриче забрана обављања делатности управљања отпадом без дозволе надлежног органа, произилази да поступајући орган, као доносилац предметног акта, </w:t>
      </w:r>
      <w:r w:rsidR="00623A50">
        <w:rPr>
          <w:rFonts w:ascii="Book Antiqua" w:hAnsi="Book Antiqua" w:cs="Arial"/>
          <w:color w:val="000000"/>
          <w:szCs w:val="22"/>
          <w:lang w:val="sr-Cyrl-RS"/>
        </w:rPr>
        <w:t xml:space="preserve">није покушао да решење у овом делу, </w:t>
      </w:r>
      <w:r w:rsidR="00835E69">
        <w:rPr>
          <w:rFonts w:ascii="Book Antiqua" w:hAnsi="Book Antiqua" w:cs="Arial"/>
          <w:color w:val="000000"/>
          <w:szCs w:val="22"/>
          <w:lang w:val="sr-Cyrl-RS"/>
        </w:rPr>
        <w:t xml:space="preserve">а </w:t>
      </w:r>
      <w:r w:rsidR="00623A50">
        <w:rPr>
          <w:rFonts w:ascii="Book Antiqua" w:hAnsi="Book Antiqua" w:cs="Arial"/>
          <w:color w:val="000000"/>
          <w:szCs w:val="22"/>
          <w:lang w:val="sr-Cyrl-RS"/>
        </w:rPr>
        <w:t xml:space="preserve">које се не може извршити преко другог лица, спроведе </w:t>
      </w:r>
      <w:r w:rsidR="000C37D3">
        <w:rPr>
          <w:rFonts w:ascii="Book Antiqua" w:hAnsi="Book Antiqua" w:cs="Arial"/>
          <w:color w:val="000000"/>
          <w:szCs w:val="22"/>
          <w:lang w:val="sr-Cyrl-RS"/>
        </w:rPr>
        <w:t xml:space="preserve">најпре </w:t>
      </w:r>
      <w:r w:rsidR="00623A50">
        <w:rPr>
          <w:rFonts w:ascii="Book Antiqua" w:hAnsi="Book Antiqua" w:cs="Arial"/>
          <w:color w:val="000000"/>
          <w:szCs w:val="22"/>
          <w:lang w:val="sr-Cyrl-RS"/>
        </w:rPr>
        <w:t xml:space="preserve">изрицањем новчане казне </w:t>
      </w:r>
      <w:r>
        <w:rPr>
          <w:rFonts w:ascii="Book Antiqua" w:hAnsi="Book Antiqua" w:cs="Arial"/>
          <w:color w:val="000000"/>
          <w:szCs w:val="22"/>
          <w:lang w:val="sr-Cyrl-RS"/>
        </w:rPr>
        <w:t xml:space="preserve">надзираном субјекту као правном лицу и </w:t>
      </w:r>
      <w:r w:rsidR="00623A50">
        <w:rPr>
          <w:rFonts w:ascii="Book Antiqua" w:hAnsi="Book Antiqua" w:cs="Arial"/>
          <w:color w:val="000000"/>
          <w:szCs w:val="22"/>
          <w:lang w:val="sr-Cyrl-RS"/>
        </w:rPr>
        <w:t xml:space="preserve">његовом </w:t>
      </w:r>
      <w:r>
        <w:rPr>
          <w:rFonts w:ascii="Book Antiqua" w:hAnsi="Book Antiqua" w:cs="Arial"/>
          <w:color w:val="000000"/>
          <w:szCs w:val="22"/>
          <w:lang w:val="sr-Cyrl-RS"/>
        </w:rPr>
        <w:t xml:space="preserve">одговорном лицу </w:t>
      </w:r>
      <w:r w:rsidR="00623A50">
        <w:rPr>
          <w:rFonts w:ascii="Book Antiqua" w:hAnsi="Book Antiqua" w:cs="Arial"/>
          <w:color w:val="000000"/>
          <w:szCs w:val="22"/>
          <w:lang w:val="sr-Cyrl-RS"/>
        </w:rPr>
        <w:t xml:space="preserve">и на тај начин покуша да принуди </w:t>
      </w:r>
      <w:proofErr w:type="spellStart"/>
      <w:r w:rsidR="00623A50">
        <w:rPr>
          <w:rFonts w:ascii="Book Antiqua" w:hAnsi="Book Antiqua" w:cs="Arial"/>
          <w:color w:val="000000"/>
          <w:szCs w:val="22"/>
          <w:lang w:val="sr-Cyrl-RS"/>
        </w:rPr>
        <w:t>извршеника</w:t>
      </w:r>
      <w:proofErr w:type="spellEnd"/>
      <w:r w:rsidR="00623A50">
        <w:rPr>
          <w:rFonts w:ascii="Book Antiqua" w:hAnsi="Book Antiqua" w:cs="Arial"/>
          <w:color w:val="000000"/>
          <w:szCs w:val="22"/>
          <w:lang w:val="sr-Cyrl-RS"/>
        </w:rPr>
        <w:t xml:space="preserve"> </w:t>
      </w:r>
      <w:r>
        <w:rPr>
          <w:rFonts w:ascii="Book Antiqua" w:hAnsi="Book Antiqua" w:cs="Arial"/>
          <w:color w:val="000000"/>
          <w:szCs w:val="22"/>
          <w:lang w:val="sr-Cyrl-RS"/>
        </w:rPr>
        <w:t>да поступи по својој обавези из решења</w:t>
      </w:r>
      <w:r w:rsidR="00361DA6">
        <w:rPr>
          <w:rFonts w:ascii="Book Antiqua" w:hAnsi="Book Antiqua" w:cs="Arial"/>
          <w:color w:val="000000"/>
          <w:szCs w:val="22"/>
          <w:lang w:val="sr-Latn-RS"/>
        </w:rPr>
        <w:t xml:space="preserve">. </w:t>
      </w:r>
      <w:r w:rsidR="00361DA6">
        <w:rPr>
          <w:rFonts w:ascii="Book Antiqua" w:hAnsi="Book Antiqua" w:cs="Arial"/>
          <w:color w:val="000000"/>
          <w:szCs w:val="22"/>
          <w:lang w:val="sr-Cyrl-RS"/>
        </w:rPr>
        <w:t>Ова новчана казна</w:t>
      </w:r>
      <w:r>
        <w:rPr>
          <w:rFonts w:ascii="Book Antiqua" w:hAnsi="Book Antiqua" w:cs="Arial"/>
          <w:color w:val="000000"/>
          <w:szCs w:val="22"/>
          <w:lang w:val="sr-Cyrl-RS"/>
        </w:rPr>
        <w:t xml:space="preserve"> се мо</w:t>
      </w:r>
      <w:r w:rsidR="00623A50">
        <w:rPr>
          <w:rFonts w:ascii="Book Antiqua" w:hAnsi="Book Antiqua" w:cs="Arial"/>
          <w:color w:val="000000"/>
          <w:szCs w:val="22"/>
          <w:lang w:val="sr-Cyrl-RS"/>
        </w:rPr>
        <w:t>же</w:t>
      </w:r>
      <w:r>
        <w:rPr>
          <w:rFonts w:ascii="Book Antiqua" w:hAnsi="Book Antiqua" w:cs="Arial"/>
          <w:color w:val="000000"/>
          <w:szCs w:val="22"/>
          <w:lang w:val="sr-Cyrl-RS"/>
        </w:rPr>
        <w:t xml:space="preserve"> поново изрицати све док </w:t>
      </w:r>
      <w:r>
        <w:rPr>
          <w:rFonts w:ascii="Book Antiqua" w:hAnsi="Book Antiqua" w:cs="Arial"/>
          <w:color w:val="000000"/>
          <w:szCs w:val="22"/>
          <w:lang w:val="sr-Cyrl-RS"/>
        </w:rPr>
        <w:lastRenderedPageBreak/>
        <w:t>надзирани субјект не испуни своју обавезу</w:t>
      </w:r>
      <w:r w:rsidR="00361DA6">
        <w:rPr>
          <w:rFonts w:ascii="Book Antiqua" w:hAnsi="Book Antiqua" w:cs="Arial"/>
          <w:color w:val="000000"/>
          <w:szCs w:val="22"/>
          <w:lang w:val="sr-Cyrl-RS"/>
        </w:rPr>
        <w:t>, при чему се исте</w:t>
      </w:r>
      <w:r w:rsidR="00FA62F4">
        <w:rPr>
          <w:rFonts w:ascii="Book Antiqua" w:hAnsi="Book Antiqua" w:cs="Arial"/>
          <w:color w:val="000000"/>
          <w:szCs w:val="22"/>
          <w:lang w:val="sr-Cyrl-RS"/>
        </w:rPr>
        <w:t xml:space="preserve"> уплаћују управо у корист буџета из којег се финансира орган који је изрекао новчану казну, односно инспекција.</w:t>
      </w:r>
    </w:p>
    <w:p w:rsidR="00197E40" w:rsidRDefault="00197E40"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Истовремено, имајући у виду наведене околности које по речима контролисаног органа онемогућавају </w:t>
      </w:r>
      <w:proofErr w:type="spellStart"/>
      <w:r>
        <w:rPr>
          <w:rFonts w:ascii="Book Antiqua" w:hAnsi="Book Antiqua" w:cs="Arial"/>
          <w:color w:val="000000"/>
          <w:szCs w:val="22"/>
          <w:lang w:val="sr-Cyrl-RS"/>
        </w:rPr>
        <w:t>печаћење</w:t>
      </w:r>
      <w:proofErr w:type="spellEnd"/>
      <w:r>
        <w:rPr>
          <w:rFonts w:ascii="Book Antiqua" w:hAnsi="Book Antiqua" w:cs="Arial"/>
          <w:color w:val="000000"/>
          <w:szCs w:val="22"/>
          <w:lang w:val="sr-Cyrl-RS"/>
        </w:rPr>
        <w:t xml:space="preserve"> објеката и постројења, Заштитник грађана оцењује да је у датој ситуацији</w:t>
      </w:r>
      <w:r w:rsidR="00623A50">
        <w:rPr>
          <w:rFonts w:ascii="Book Antiqua" w:hAnsi="Book Antiqua" w:cs="Arial"/>
          <w:color w:val="000000"/>
          <w:szCs w:val="22"/>
          <w:lang w:val="sr-Cyrl-RS"/>
        </w:rPr>
        <w:t xml:space="preserve">, </w:t>
      </w:r>
      <w:r w:rsidR="00361DA6">
        <w:rPr>
          <w:rFonts w:ascii="Book Antiqua" w:hAnsi="Book Antiqua" w:cs="Arial"/>
          <w:color w:val="000000"/>
          <w:szCs w:val="22"/>
          <w:lang w:val="sr-Cyrl-RS"/>
        </w:rPr>
        <w:t xml:space="preserve">сходно наведеним одредбама закона, орган у обавези да спроведе извршење непосредном принудом </w:t>
      </w:r>
      <w:r w:rsidR="00623A50">
        <w:rPr>
          <w:rFonts w:ascii="Book Antiqua" w:hAnsi="Book Antiqua" w:cs="Arial"/>
          <w:color w:val="000000"/>
          <w:szCs w:val="22"/>
          <w:lang w:val="sr-Cyrl-RS"/>
        </w:rPr>
        <w:t>тек уколико решење није могуће спровести изрицањем новчане казне,</w:t>
      </w:r>
      <w:r>
        <w:rPr>
          <w:rFonts w:ascii="Book Antiqua" w:hAnsi="Book Antiqua" w:cs="Arial"/>
          <w:color w:val="000000"/>
          <w:szCs w:val="22"/>
          <w:lang w:val="sr-Cyrl-RS"/>
        </w:rPr>
        <w:t xml:space="preserve"> </w:t>
      </w:r>
      <w:r w:rsidR="00361DA6">
        <w:rPr>
          <w:rFonts w:ascii="Book Antiqua" w:hAnsi="Book Antiqua" w:cs="Arial"/>
          <w:color w:val="000000"/>
          <w:szCs w:val="22"/>
          <w:lang w:val="sr-Cyrl-RS"/>
        </w:rPr>
        <w:t xml:space="preserve">при чему се, осим </w:t>
      </w:r>
      <w:proofErr w:type="spellStart"/>
      <w:r w:rsidR="00361DA6">
        <w:rPr>
          <w:rFonts w:ascii="Book Antiqua" w:hAnsi="Book Antiqua" w:cs="Arial"/>
          <w:color w:val="000000"/>
          <w:szCs w:val="22"/>
          <w:lang w:val="sr-Cyrl-RS"/>
        </w:rPr>
        <w:t>печаћења</w:t>
      </w:r>
      <w:proofErr w:type="spellEnd"/>
      <w:r w:rsidR="00361DA6">
        <w:rPr>
          <w:rFonts w:ascii="Book Antiqua" w:hAnsi="Book Antiqua" w:cs="Arial"/>
          <w:color w:val="000000"/>
          <w:szCs w:val="22"/>
          <w:lang w:val="sr-Cyrl-RS"/>
        </w:rPr>
        <w:t xml:space="preserve">, могу </w:t>
      </w:r>
      <w:r>
        <w:rPr>
          <w:rFonts w:ascii="Book Antiqua" w:hAnsi="Book Antiqua" w:cs="Arial"/>
          <w:color w:val="000000"/>
          <w:szCs w:val="22"/>
          <w:lang w:val="sr-Cyrl-RS"/>
        </w:rPr>
        <w:t>размотри</w:t>
      </w:r>
      <w:r w:rsidR="00C924E5">
        <w:rPr>
          <w:rFonts w:ascii="Book Antiqua" w:hAnsi="Book Antiqua" w:cs="Arial"/>
          <w:color w:val="000000"/>
          <w:szCs w:val="22"/>
          <w:lang w:val="sr-Cyrl-RS"/>
        </w:rPr>
        <w:t>ти</w:t>
      </w:r>
      <w:r>
        <w:rPr>
          <w:rFonts w:ascii="Book Antiqua" w:hAnsi="Book Antiqua" w:cs="Arial"/>
          <w:color w:val="000000"/>
          <w:szCs w:val="22"/>
          <w:lang w:val="sr-Cyrl-RS"/>
        </w:rPr>
        <w:t xml:space="preserve"> и друг</w:t>
      </w:r>
      <w:r w:rsidR="00361DA6">
        <w:rPr>
          <w:rFonts w:ascii="Book Antiqua" w:hAnsi="Book Antiqua" w:cs="Arial"/>
          <w:color w:val="000000"/>
          <w:szCs w:val="22"/>
          <w:lang w:val="sr-Cyrl-RS"/>
        </w:rPr>
        <w:t>и</w:t>
      </w:r>
      <w:r>
        <w:rPr>
          <w:rFonts w:ascii="Book Antiqua" w:hAnsi="Book Antiqua" w:cs="Arial"/>
          <w:color w:val="000000"/>
          <w:szCs w:val="22"/>
          <w:lang w:val="sr-Cyrl-RS"/>
        </w:rPr>
        <w:t xml:space="preserve"> могућ</w:t>
      </w:r>
      <w:r w:rsidR="00361DA6">
        <w:rPr>
          <w:rFonts w:ascii="Book Antiqua" w:hAnsi="Book Antiqua" w:cs="Arial"/>
          <w:color w:val="000000"/>
          <w:szCs w:val="22"/>
          <w:lang w:val="sr-Cyrl-RS"/>
        </w:rPr>
        <w:t>и</w:t>
      </w:r>
      <w:r>
        <w:rPr>
          <w:rFonts w:ascii="Book Antiqua" w:hAnsi="Book Antiqua" w:cs="Arial"/>
          <w:color w:val="000000"/>
          <w:szCs w:val="22"/>
          <w:lang w:val="sr-Cyrl-RS"/>
        </w:rPr>
        <w:t xml:space="preserve"> начин</w:t>
      </w:r>
      <w:r w:rsidR="00361DA6">
        <w:rPr>
          <w:rFonts w:ascii="Book Antiqua" w:hAnsi="Book Antiqua" w:cs="Arial"/>
          <w:color w:val="000000"/>
          <w:szCs w:val="22"/>
          <w:lang w:val="sr-Cyrl-RS"/>
        </w:rPr>
        <w:t>и</w:t>
      </w:r>
      <w:r>
        <w:rPr>
          <w:rFonts w:ascii="Book Antiqua" w:hAnsi="Book Antiqua" w:cs="Arial"/>
          <w:color w:val="000000"/>
          <w:szCs w:val="22"/>
          <w:lang w:val="sr-Cyrl-RS"/>
        </w:rPr>
        <w:t xml:space="preserve"> принудног извршења којим ће се онемогућити улазак, односно употреба предмета </w:t>
      </w:r>
      <w:proofErr w:type="spellStart"/>
      <w:r>
        <w:rPr>
          <w:rFonts w:ascii="Book Antiqua" w:hAnsi="Book Antiqua" w:cs="Arial"/>
          <w:color w:val="000000"/>
          <w:szCs w:val="22"/>
          <w:lang w:val="sr-Cyrl-RS"/>
        </w:rPr>
        <w:t>печаћења</w:t>
      </w:r>
      <w:proofErr w:type="spellEnd"/>
      <w:r>
        <w:rPr>
          <w:rFonts w:ascii="Book Antiqua" w:hAnsi="Book Antiqua" w:cs="Arial"/>
          <w:color w:val="000000"/>
          <w:szCs w:val="22"/>
          <w:lang w:val="sr-Cyrl-RS"/>
        </w:rPr>
        <w:t>, као и одговарајуће означавање објеката.</w:t>
      </w:r>
    </w:p>
    <w:p w:rsidR="006331E8" w:rsidRDefault="00623A50"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С друге стране, у погледу дела решења </w:t>
      </w:r>
      <w:r w:rsidR="004728DE">
        <w:rPr>
          <w:rFonts w:ascii="Book Antiqua" w:hAnsi="Book Antiqua" w:cs="Arial"/>
          <w:color w:val="000000"/>
          <w:szCs w:val="22"/>
          <w:lang w:val="sr-Cyrl-RS"/>
        </w:rPr>
        <w:t>којим је наложено уклањање ускладиштеног отпада</w:t>
      </w:r>
      <w:r>
        <w:rPr>
          <w:rFonts w:ascii="Book Antiqua" w:hAnsi="Book Antiqua" w:cs="Arial"/>
          <w:color w:val="000000"/>
          <w:szCs w:val="22"/>
          <w:lang w:val="sr-Cyrl-RS"/>
        </w:rPr>
        <w:t xml:space="preserve">, а које се може спровести преко другог лица, као и имајући у виду околности које по речима контролисаног органа отежавају спровођење истог, </w:t>
      </w:r>
      <w:r w:rsidR="004728DE">
        <w:rPr>
          <w:rFonts w:ascii="Book Antiqua" w:hAnsi="Book Antiqua" w:cs="Arial"/>
          <w:color w:val="000000"/>
          <w:szCs w:val="22"/>
          <w:lang w:val="sr-Cyrl-RS"/>
        </w:rPr>
        <w:t>између осталог, и с обзиром да треба уложити велика новчана средства која иницијално сноси град Крагујевац, Заштитник грађана констатује,</w:t>
      </w:r>
      <w:r w:rsidR="00DF7896">
        <w:rPr>
          <w:rFonts w:ascii="Book Antiqua" w:hAnsi="Book Antiqua" w:cs="Arial"/>
          <w:color w:val="000000"/>
          <w:szCs w:val="22"/>
          <w:lang w:val="sr-Cyrl-RS"/>
        </w:rPr>
        <w:t xml:space="preserve"> </w:t>
      </w:r>
      <w:r w:rsidR="004728DE">
        <w:rPr>
          <w:rFonts w:ascii="Book Antiqua" w:hAnsi="Book Antiqua" w:cs="Arial"/>
          <w:color w:val="000000"/>
          <w:szCs w:val="22"/>
          <w:lang w:val="sr-Cyrl-RS"/>
        </w:rPr>
        <w:t xml:space="preserve">сходно наведеним одредбама закона, да орган који спроводи извршење може да од </w:t>
      </w:r>
      <w:proofErr w:type="spellStart"/>
      <w:r w:rsidR="004728DE">
        <w:rPr>
          <w:rFonts w:ascii="Book Antiqua" w:hAnsi="Book Antiqua" w:cs="Arial"/>
          <w:color w:val="000000"/>
          <w:szCs w:val="22"/>
          <w:lang w:val="sr-Cyrl-RS"/>
        </w:rPr>
        <w:t>извршеника</w:t>
      </w:r>
      <w:proofErr w:type="spellEnd"/>
      <w:r w:rsidR="004728DE">
        <w:rPr>
          <w:rFonts w:ascii="Book Antiqua" w:hAnsi="Book Antiqua" w:cs="Arial"/>
          <w:color w:val="000000"/>
          <w:szCs w:val="22"/>
          <w:lang w:val="sr-Cyrl-RS"/>
        </w:rPr>
        <w:t xml:space="preserve"> тражи </w:t>
      </w:r>
      <w:r w:rsidR="00767FE8">
        <w:rPr>
          <w:rFonts w:ascii="Book Antiqua" w:hAnsi="Book Antiqua" w:cs="Arial"/>
          <w:color w:val="000000"/>
          <w:szCs w:val="22"/>
          <w:lang w:val="sr-Cyrl-RS"/>
        </w:rPr>
        <w:t xml:space="preserve">и </w:t>
      </w:r>
      <w:r w:rsidR="004728DE">
        <w:rPr>
          <w:rFonts w:ascii="Book Antiqua" w:hAnsi="Book Antiqua" w:cs="Arial"/>
          <w:color w:val="000000"/>
          <w:szCs w:val="22"/>
          <w:lang w:val="sr-Cyrl-RS"/>
        </w:rPr>
        <w:t>да положи износ који је потребан за подмирење трошкова извршења</w:t>
      </w:r>
      <w:r w:rsidR="000C37D3">
        <w:rPr>
          <w:rFonts w:ascii="Book Antiqua" w:hAnsi="Book Antiqua" w:cs="Arial"/>
          <w:color w:val="000000"/>
          <w:szCs w:val="22"/>
          <w:lang w:val="sr-Cyrl-RS"/>
        </w:rPr>
        <w:t>, и на тај начин</w:t>
      </w:r>
      <w:r w:rsidR="000D13A5">
        <w:rPr>
          <w:rFonts w:ascii="Book Antiqua" w:hAnsi="Book Antiqua" w:cs="Arial"/>
          <w:color w:val="000000"/>
          <w:szCs w:val="22"/>
          <w:lang w:val="sr-Cyrl-RS"/>
        </w:rPr>
        <w:t xml:space="preserve"> исцрпи свој</w:t>
      </w:r>
      <w:r w:rsidR="000C37D3">
        <w:rPr>
          <w:rFonts w:ascii="Book Antiqua" w:hAnsi="Book Antiqua" w:cs="Arial"/>
          <w:color w:val="000000"/>
          <w:szCs w:val="22"/>
          <w:lang w:val="sr-Cyrl-RS"/>
        </w:rPr>
        <w:t>а</w:t>
      </w:r>
      <w:r w:rsidR="000D13A5">
        <w:rPr>
          <w:rFonts w:ascii="Book Antiqua" w:hAnsi="Book Antiqua" w:cs="Arial"/>
          <w:color w:val="000000"/>
          <w:szCs w:val="22"/>
          <w:lang w:val="sr-Cyrl-RS"/>
        </w:rPr>
        <w:t xml:space="preserve"> законск</w:t>
      </w:r>
      <w:r w:rsidR="000C37D3">
        <w:rPr>
          <w:rFonts w:ascii="Book Antiqua" w:hAnsi="Book Antiqua" w:cs="Arial"/>
          <w:color w:val="000000"/>
          <w:szCs w:val="22"/>
          <w:lang w:val="sr-Cyrl-RS"/>
        </w:rPr>
        <w:t>а овлашћења</w:t>
      </w:r>
      <w:r w:rsidR="000D13A5">
        <w:rPr>
          <w:rFonts w:ascii="Book Antiqua" w:hAnsi="Book Antiqua" w:cs="Arial"/>
          <w:color w:val="000000"/>
          <w:szCs w:val="22"/>
          <w:lang w:val="sr-Cyrl-RS"/>
        </w:rPr>
        <w:t xml:space="preserve"> у циљу</w:t>
      </w:r>
      <w:r w:rsidR="004728DE">
        <w:rPr>
          <w:rFonts w:ascii="Book Antiqua" w:hAnsi="Book Antiqua" w:cs="Arial"/>
          <w:color w:val="000000"/>
          <w:szCs w:val="22"/>
          <w:lang w:val="sr-Cyrl-RS"/>
        </w:rPr>
        <w:t xml:space="preserve"> </w:t>
      </w:r>
      <w:r w:rsidR="00767FE8">
        <w:rPr>
          <w:rFonts w:ascii="Book Antiqua" w:hAnsi="Book Antiqua" w:cs="Arial"/>
          <w:color w:val="000000"/>
          <w:szCs w:val="22"/>
          <w:lang w:val="sr-Cyrl-RS"/>
        </w:rPr>
        <w:t>спровођења</w:t>
      </w:r>
      <w:r w:rsidR="004728DE">
        <w:rPr>
          <w:rFonts w:ascii="Book Antiqua" w:hAnsi="Book Antiqua" w:cs="Arial"/>
          <w:color w:val="000000"/>
          <w:szCs w:val="22"/>
          <w:lang w:val="sr-Cyrl-RS"/>
        </w:rPr>
        <w:t xml:space="preserve"> предметно</w:t>
      </w:r>
      <w:r w:rsidR="00767FE8">
        <w:rPr>
          <w:rFonts w:ascii="Book Antiqua" w:hAnsi="Book Antiqua" w:cs="Arial"/>
          <w:color w:val="000000"/>
          <w:szCs w:val="22"/>
          <w:lang w:val="sr-Cyrl-RS"/>
        </w:rPr>
        <w:t>г</w:t>
      </w:r>
      <w:r w:rsidR="004728DE">
        <w:rPr>
          <w:rFonts w:ascii="Book Antiqua" w:hAnsi="Book Antiqua" w:cs="Arial"/>
          <w:color w:val="000000"/>
          <w:szCs w:val="22"/>
          <w:lang w:val="sr-Cyrl-RS"/>
        </w:rPr>
        <w:t xml:space="preserve"> решењ</w:t>
      </w:r>
      <w:r w:rsidR="00767FE8">
        <w:rPr>
          <w:rFonts w:ascii="Book Antiqua" w:hAnsi="Book Antiqua" w:cs="Arial"/>
          <w:color w:val="000000"/>
          <w:szCs w:val="22"/>
          <w:lang w:val="sr-Cyrl-RS"/>
        </w:rPr>
        <w:t>а</w:t>
      </w:r>
      <w:r>
        <w:rPr>
          <w:rFonts w:ascii="Book Antiqua" w:hAnsi="Book Antiqua" w:cs="Arial"/>
          <w:color w:val="000000"/>
          <w:szCs w:val="22"/>
          <w:lang w:val="sr-Cyrl-RS"/>
        </w:rPr>
        <w:t xml:space="preserve"> преко другог лица</w:t>
      </w:r>
      <w:r w:rsidR="004728DE">
        <w:rPr>
          <w:rFonts w:ascii="Book Antiqua" w:hAnsi="Book Antiqua" w:cs="Arial"/>
          <w:color w:val="000000"/>
          <w:szCs w:val="22"/>
          <w:lang w:val="sr-Cyrl-RS"/>
        </w:rPr>
        <w:t>.</w:t>
      </w:r>
    </w:p>
    <w:p w:rsidR="00DF7896" w:rsidRDefault="004728DE"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У том погледу, иако је </w:t>
      </w:r>
      <w:r w:rsidR="00767FE8">
        <w:rPr>
          <w:rFonts w:ascii="Book Antiqua" w:hAnsi="Book Antiqua" w:cs="Arial"/>
          <w:color w:val="000000"/>
          <w:szCs w:val="22"/>
          <w:lang w:val="sr-Cyrl-RS"/>
        </w:rPr>
        <w:t>инспекција за заштиту животне средине града Крагујевца у више наврата од 2019. године надзираном субјекту изрицала забране и налагала предузимање мера, произилази да</w:t>
      </w:r>
      <w:r>
        <w:rPr>
          <w:rFonts w:ascii="Book Antiqua" w:hAnsi="Book Antiqua" w:cs="Arial"/>
          <w:color w:val="000000"/>
          <w:szCs w:val="22"/>
          <w:lang w:val="sr-Cyrl-RS"/>
        </w:rPr>
        <w:t xml:space="preserve"> </w:t>
      </w:r>
      <w:r w:rsidR="00767FE8">
        <w:rPr>
          <w:rFonts w:ascii="Book Antiqua" w:hAnsi="Book Antiqua" w:cs="Arial"/>
          <w:color w:val="000000"/>
          <w:szCs w:val="22"/>
          <w:lang w:val="sr-Cyrl-RS"/>
        </w:rPr>
        <w:t>циљ</w:t>
      </w:r>
      <w:r>
        <w:rPr>
          <w:rFonts w:ascii="Book Antiqua" w:hAnsi="Book Antiqua" w:cs="Arial"/>
          <w:color w:val="000000"/>
          <w:szCs w:val="22"/>
          <w:lang w:val="sr-Cyrl-RS"/>
        </w:rPr>
        <w:t xml:space="preserve"> инспекцијског надзора ипак није </w:t>
      </w:r>
      <w:r w:rsidR="00767FE8">
        <w:rPr>
          <w:rFonts w:ascii="Book Antiqua" w:hAnsi="Book Antiqua" w:cs="Arial"/>
          <w:color w:val="000000"/>
          <w:szCs w:val="22"/>
          <w:lang w:val="sr-Cyrl-RS"/>
        </w:rPr>
        <w:t>остварен</w:t>
      </w:r>
      <w:r>
        <w:rPr>
          <w:rFonts w:ascii="Book Antiqua" w:hAnsi="Book Antiqua" w:cs="Arial"/>
          <w:color w:val="000000"/>
          <w:szCs w:val="22"/>
          <w:lang w:val="sr-Cyrl-RS"/>
        </w:rPr>
        <w:t>, с обзиром да се донета решења не поштују</w:t>
      </w:r>
      <w:r w:rsidR="00767FE8">
        <w:rPr>
          <w:rFonts w:ascii="Book Antiqua" w:hAnsi="Book Antiqua" w:cs="Arial"/>
          <w:color w:val="000000"/>
          <w:szCs w:val="22"/>
          <w:lang w:val="sr-Cyrl-RS"/>
        </w:rPr>
        <w:t>, односно с обзиром да није обезбеђена законитост и безбедност пословања и поступања надзираног субјекта</w:t>
      </w:r>
      <w:r>
        <w:rPr>
          <w:rFonts w:ascii="Book Antiqua" w:hAnsi="Book Antiqua" w:cs="Arial"/>
          <w:color w:val="000000"/>
          <w:szCs w:val="22"/>
          <w:lang w:val="sr-Cyrl-RS"/>
        </w:rPr>
        <w:t xml:space="preserve">. </w:t>
      </w:r>
    </w:p>
    <w:p w:rsidR="004728DE" w:rsidRDefault="004728DE"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С тим у вези, Заштитник грађана је става да </w:t>
      </w:r>
      <w:proofErr w:type="spellStart"/>
      <w:r>
        <w:rPr>
          <w:rFonts w:ascii="Book Antiqua" w:hAnsi="Book Antiqua" w:cs="Arial"/>
          <w:color w:val="000000"/>
          <w:szCs w:val="22"/>
          <w:lang w:val="sr-Cyrl-RS"/>
        </w:rPr>
        <w:t>непредузимање</w:t>
      </w:r>
      <w:proofErr w:type="spellEnd"/>
      <w:r>
        <w:rPr>
          <w:rFonts w:ascii="Book Antiqua" w:hAnsi="Book Antiqua" w:cs="Arial"/>
          <w:color w:val="000000"/>
          <w:szCs w:val="22"/>
          <w:lang w:val="sr-Cyrl-RS"/>
        </w:rPr>
        <w:t xml:space="preserve"> свих активности и мера које закон даје на располагању инспекцијским органима у циљу спровођења донетих решења отвара могућност, као и у конкретном случају, да надзирани субјект и поред донетих решења, изречених забрана, одузетих дозвола, а потом и утврђене одговорности за привредни преступ, већ пет година </w:t>
      </w:r>
      <w:r w:rsidR="0076071C">
        <w:rPr>
          <w:rFonts w:ascii="Book Antiqua" w:hAnsi="Book Antiqua" w:cs="Arial"/>
          <w:color w:val="000000"/>
          <w:szCs w:val="22"/>
          <w:lang w:val="sr-Cyrl-RS"/>
        </w:rPr>
        <w:t xml:space="preserve">ипак </w:t>
      </w:r>
      <w:r>
        <w:rPr>
          <w:rFonts w:ascii="Book Antiqua" w:hAnsi="Book Antiqua" w:cs="Arial"/>
          <w:color w:val="000000"/>
          <w:szCs w:val="22"/>
          <w:lang w:val="sr-Cyrl-RS"/>
        </w:rPr>
        <w:t>наставља да обавља своју делатност</w:t>
      </w:r>
      <w:r w:rsidR="00EB46CF">
        <w:rPr>
          <w:rFonts w:ascii="Book Antiqua" w:hAnsi="Book Antiqua" w:cs="Arial"/>
          <w:color w:val="000000"/>
          <w:szCs w:val="22"/>
          <w:lang w:val="sr-Cyrl-RS"/>
        </w:rPr>
        <w:t>.</w:t>
      </w:r>
    </w:p>
    <w:p w:rsidR="00EB46CF" w:rsidRDefault="00EB46CF" w:rsidP="00FA62F4">
      <w:pPr>
        <w:jc w:val="both"/>
        <w:rPr>
          <w:rFonts w:ascii="Book Antiqua" w:hAnsi="Book Antiqua" w:cs="Arial"/>
          <w:color w:val="000000"/>
          <w:szCs w:val="22"/>
          <w:lang w:val="sr-Cyrl-RS"/>
        </w:rPr>
      </w:pPr>
      <w:r>
        <w:rPr>
          <w:rFonts w:ascii="Book Antiqua" w:hAnsi="Book Antiqua" w:cs="Arial"/>
          <w:color w:val="000000"/>
          <w:szCs w:val="22"/>
          <w:lang w:val="sr-Cyrl-RS"/>
        </w:rPr>
        <w:t xml:space="preserve">Такође, с обзиром да се у датом случају ради о спровођењу решења инспекцијског органа из области заштите животне средине, Заштитник грађана је мишљења да се нарочито у овој </w:t>
      </w:r>
      <w:r w:rsidR="0076071C">
        <w:rPr>
          <w:rFonts w:ascii="Book Antiqua" w:hAnsi="Book Antiqua" w:cs="Arial"/>
          <w:color w:val="000000"/>
          <w:szCs w:val="22"/>
          <w:lang w:val="sr-Cyrl-RS"/>
        </w:rPr>
        <w:t>ситуацији</w:t>
      </w:r>
      <w:r>
        <w:rPr>
          <w:rFonts w:ascii="Book Antiqua" w:hAnsi="Book Antiqua" w:cs="Arial"/>
          <w:color w:val="000000"/>
          <w:szCs w:val="22"/>
          <w:lang w:val="sr-Cyrl-RS"/>
        </w:rPr>
        <w:t xml:space="preserve"> мора посветити већа пажња</w:t>
      </w:r>
      <w:r w:rsidR="0076071C">
        <w:rPr>
          <w:rFonts w:ascii="Book Antiqua" w:hAnsi="Book Antiqua" w:cs="Arial"/>
          <w:color w:val="000000"/>
          <w:szCs w:val="22"/>
          <w:lang w:val="sr-Cyrl-RS"/>
        </w:rPr>
        <w:t xml:space="preserve"> спровођењу донетих решења</w:t>
      </w:r>
      <w:r>
        <w:rPr>
          <w:rFonts w:ascii="Book Antiqua" w:hAnsi="Book Antiqua" w:cs="Arial"/>
          <w:color w:val="000000"/>
          <w:szCs w:val="22"/>
          <w:lang w:val="sr-Cyrl-RS"/>
        </w:rPr>
        <w:t xml:space="preserve">, с обзиром да последице обављања делатности у супротности са законима из </w:t>
      </w:r>
      <w:r w:rsidR="0076071C">
        <w:rPr>
          <w:rFonts w:ascii="Book Antiqua" w:hAnsi="Book Antiqua" w:cs="Arial"/>
          <w:color w:val="000000"/>
          <w:szCs w:val="22"/>
          <w:lang w:val="sr-Cyrl-RS"/>
        </w:rPr>
        <w:t xml:space="preserve">ове </w:t>
      </w:r>
      <w:r>
        <w:rPr>
          <w:rFonts w:ascii="Book Antiqua" w:hAnsi="Book Antiqua" w:cs="Arial"/>
          <w:color w:val="000000"/>
          <w:szCs w:val="22"/>
          <w:lang w:val="sr-Cyrl-RS"/>
        </w:rPr>
        <w:t>области</w:t>
      </w:r>
      <w:r w:rsidR="0076071C">
        <w:rPr>
          <w:rFonts w:ascii="Book Antiqua" w:hAnsi="Book Antiqua" w:cs="Arial"/>
          <w:color w:val="000000"/>
          <w:szCs w:val="22"/>
          <w:lang w:val="sr-Cyrl-RS"/>
        </w:rPr>
        <w:t>,</w:t>
      </w:r>
      <w:r>
        <w:rPr>
          <w:rFonts w:ascii="Book Antiqua" w:hAnsi="Book Antiqua" w:cs="Arial"/>
          <w:color w:val="000000"/>
          <w:szCs w:val="22"/>
          <w:lang w:val="sr-Cyrl-RS"/>
        </w:rPr>
        <w:t xml:space="preserve"> могу бити несагледиве по животну средину, а тиме и здравље људи</w:t>
      </w:r>
      <w:r w:rsidR="0076071C">
        <w:rPr>
          <w:rFonts w:ascii="Book Antiqua" w:hAnsi="Book Antiqua" w:cs="Arial"/>
          <w:color w:val="000000"/>
          <w:szCs w:val="22"/>
          <w:lang w:val="sr-Cyrl-RS"/>
        </w:rPr>
        <w:t>, чиме се крши и уставом загарантовано право грађана</w:t>
      </w:r>
      <w:r>
        <w:rPr>
          <w:rFonts w:ascii="Book Antiqua" w:hAnsi="Book Antiqua" w:cs="Arial"/>
          <w:color w:val="000000"/>
          <w:szCs w:val="22"/>
          <w:lang w:val="sr-Cyrl-RS"/>
        </w:rPr>
        <w:t>.</w:t>
      </w:r>
    </w:p>
    <w:p w:rsidR="000D13A5" w:rsidRDefault="000D13A5" w:rsidP="00FA62F4">
      <w:pPr>
        <w:jc w:val="both"/>
        <w:rPr>
          <w:rFonts w:ascii="Book Antiqua" w:hAnsi="Book Antiqua" w:cs="Arial"/>
          <w:color w:val="000000"/>
          <w:szCs w:val="22"/>
          <w:lang w:val="sr-Cyrl-RS"/>
        </w:rPr>
      </w:pPr>
      <w:r>
        <w:rPr>
          <w:rFonts w:ascii="Book Antiqua" w:hAnsi="Book Antiqua" w:cs="Arial"/>
          <w:color w:val="000000"/>
          <w:szCs w:val="22"/>
          <w:lang w:val="sr-Cyrl-RS"/>
        </w:rPr>
        <w:t>На крају, ни поступајућа грађевинска инспекција града Крагујевца, ни након више од четири године од доношења решења о уклањању изведених радова, није издала решење о извршењу истог, нити предузела било какве даље мере у циљу спровођења истог. Одсуство поступајућег грађевинског инспектора не може представљати оправдање за неспровођење управног акта, већ обавезу органа који је акт донео да, сходно својој одговорности, предузме све неопходне мере, укључујући и евентуалну кадровску реорганизацију како би поступање по свим предметима било благовремено и ажурно</w:t>
      </w:r>
      <w:r w:rsidR="00767FE8">
        <w:rPr>
          <w:rFonts w:ascii="Book Antiqua" w:hAnsi="Book Antiqua" w:cs="Arial"/>
          <w:color w:val="000000"/>
          <w:szCs w:val="22"/>
          <w:lang w:val="sr-Cyrl-RS"/>
        </w:rPr>
        <w:t xml:space="preserve"> и у складу са циљем инспекцијског надзора</w:t>
      </w:r>
      <w:r>
        <w:rPr>
          <w:rFonts w:ascii="Book Antiqua" w:hAnsi="Book Antiqua" w:cs="Arial"/>
          <w:color w:val="000000"/>
          <w:szCs w:val="22"/>
          <w:lang w:val="sr-Cyrl-RS"/>
        </w:rPr>
        <w:t>.</w:t>
      </w:r>
    </w:p>
    <w:p w:rsidR="000F569C" w:rsidRDefault="00C32153" w:rsidP="00FA62F4">
      <w:pPr>
        <w:jc w:val="both"/>
        <w:rPr>
          <w:rFonts w:ascii="Book Antiqua" w:hAnsi="Book Antiqua"/>
          <w:szCs w:val="22"/>
          <w:lang w:val="sr-Cyrl-RS"/>
        </w:rPr>
      </w:pPr>
      <w:r w:rsidRPr="009119B1">
        <w:rPr>
          <w:rFonts w:ascii="Book Antiqua" w:hAnsi="Book Antiqua"/>
          <w:szCs w:val="22"/>
          <w:lang w:val="sr-Cyrl-RS"/>
        </w:rPr>
        <w:t xml:space="preserve">На основу напред наведеног, те имајући у виду да је утврдио пропусте у раду </w:t>
      </w:r>
      <w:r w:rsidR="0079175B">
        <w:rPr>
          <w:rFonts w:ascii="Book Antiqua" w:hAnsi="Book Antiqua" w:cs="Arial"/>
          <w:color w:val="000000"/>
          <w:szCs w:val="22"/>
          <w:lang w:val="sr-Cyrl-RS"/>
        </w:rPr>
        <w:t>поступајућ</w:t>
      </w:r>
      <w:r w:rsidR="00835E69">
        <w:rPr>
          <w:rFonts w:ascii="Book Antiqua" w:hAnsi="Book Antiqua" w:cs="Arial"/>
          <w:color w:val="000000"/>
          <w:szCs w:val="22"/>
          <w:lang w:val="sr-Cyrl-RS"/>
        </w:rPr>
        <w:t>ег</w:t>
      </w:r>
      <w:r w:rsidR="0079175B">
        <w:rPr>
          <w:rFonts w:ascii="Book Antiqua" w:hAnsi="Book Antiqua" w:cs="Arial"/>
          <w:color w:val="000000"/>
          <w:szCs w:val="22"/>
          <w:lang w:val="sr-Cyrl-RS"/>
        </w:rPr>
        <w:t xml:space="preserve"> органа</w:t>
      </w:r>
      <w:r w:rsidR="00153AD4" w:rsidRPr="009119B1">
        <w:rPr>
          <w:rFonts w:ascii="Book Antiqua" w:hAnsi="Book Antiqua" w:cs="Arial"/>
          <w:color w:val="000000"/>
          <w:szCs w:val="22"/>
          <w:lang w:val="sr-Cyrl-RS"/>
        </w:rPr>
        <w:t xml:space="preserve"> </w:t>
      </w:r>
      <w:bookmarkStart w:id="1" w:name="_Hlk167797507"/>
      <w:r w:rsidRPr="009119B1">
        <w:rPr>
          <w:rFonts w:ascii="Book Antiqua" w:hAnsi="Book Antiqua"/>
          <w:szCs w:val="22"/>
          <w:lang w:val="sr-Cyrl-RS"/>
        </w:rPr>
        <w:t>на штету остваривања права грађана</w:t>
      </w:r>
      <w:bookmarkEnd w:id="1"/>
      <w:r w:rsidRPr="009119B1">
        <w:rPr>
          <w:rFonts w:ascii="Book Antiqua" w:hAnsi="Book Antiqua"/>
          <w:szCs w:val="22"/>
          <w:lang w:val="sr-Cyrl-RS"/>
        </w:rPr>
        <w:t xml:space="preserve">, сагласно члану 37. став 3. Закона о Заштитнику грађана, ради отклањања уочених недостатака, као и у циљу унапређења рада органа управе и спречавања сличних пропуста у будућности, Заштитник грађана </w:t>
      </w:r>
      <w:bookmarkStart w:id="2" w:name="_Hlk167797529"/>
      <w:r w:rsidRPr="009119B1">
        <w:rPr>
          <w:rFonts w:ascii="Book Antiqua" w:hAnsi="Book Antiqua"/>
          <w:szCs w:val="22"/>
          <w:lang w:val="sr-Cyrl-RS"/>
        </w:rPr>
        <w:t xml:space="preserve">упућује следеће </w:t>
      </w:r>
      <w:r w:rsidR="00172356">
        <w:rPr>
          <w:rFonts w:ascii="Book Antiqua" w:hAnsi="Book Antiqua"/>
          <w:szCs w:val="22"/>
          <w:lang w:val="sr-Cyrl-RS"/>
        </w:rPr>
        <w:t>препоруке</w:t>
      </w:r>
      <w:bookmarkEnd w:id="2"/>
      <w:r w:rsidR="00172356">
        <w:rPr>
          <w:rFonts w:ascii="Book Antiqua" w:hAnsi="Book Antiqua"/>
          <w:szCs w:val="22"/>
          <w:lang w:val="sr-Cyrl-RS"/>
        </w:rPr>
        <w:t>:</w:t>
      </w:r>
    </w:p>
    <w:p w:rsidR="00225997" w:rsidRDefault="00225997" w:rsidP="00FA62F4">
      <w:pPr>
        <w:jc w:val="both"/>
        <w:rPr>
          <w:rFonts w:ascii="Book Antiqua" w:hAnsi="Book Antiqua"/>
          <w:szCs w:val="22"/>
          <w:lang w:val="sr-Cyrl-RS"/>
        </w:rPr>
      </w:pPr>
    </w:p>
    <w:p w:rsidR="00225997" w:rsidRDefault="00225997" w:rsidP="00FA62F4">
      <w:pPr>
        <w:jc w:val="both"/>
        <w:rPr>
          <w:rFonts w:ascii="Book Antiqua" w:hAnsi="Book Antiqua"/>
          <w:szCs w:val="22"/>
          <w:lang w:val="sr-Cyrl-RS"/>
        </w:rPr>
      </w:pPr>
    </w:p>
    <w:p w:rsidR="00225997" w:rsidRDefault="00225997" w:rsidP="00FA62F4">
      <w:pPr>
        <w:jc w:val="both"/>
        <w:rPr>
          <w:rFonts w:ascii="Book Antiqua" w:hAnsi="Book Antiqua"/>
          <w:szCs w:val="22"/>
          <w:lang w:val="sr-Cyrl-RS"/>
        </w:rPr>
      </w:pPr>
    </w:p>
    <w:p w:rsidR="009A31C7" w:rsidRDefault="009A31C7" w:rsidP="00FA62F4">
      <w:pPr>
        <w:jc w:val="center"/>
        <w:rPr>
          <w:rFonts w:ascii="Book Antiqua" w:hAnsi="Book Antiqua"/>
          <w:b/>
          <w:szCs w:val="22"/>
          <w:lang w:val="en-US"/>
        </w:rPr>
      </w:pPr>
      <w:r>
        <w:rPr>
          <w:rFonts w:ascii="Book Antiqua" w:hAnsi="Book Antiqua"/>
          <w:b/>
          <w:szCs w:val="22"/>
          <w:lang w:val="en-US"/>
        </w:rPr>
        <w:lastRenderedPageBreak/>
        <w:t>I</w:t>
      </w:r>
    </w:p>
    <w:p w:rsidR="00EB46CF" w:rsidRDefault="00C32153" w:rsidP="00FA62F4">
      <w:pPr>
        <w:jc w:val="both"/>
        <w:rPr>
          <w:rFonts w:ascii="Book Antiqua" w:hAnsi="Book Antiqua" w:cs="Arial"/>
          <w:b/>
          <w:szCs w:val="22"/>
          <w:lang w:val="sr-Cyrl-RS"/>
        </w:rPr>
      </w:pPr>
      <w:r w:rsidRPr="009119B1">
        <w:rPr>
          <w:rFonts w:ascii="Book Antiqua" w:hAnsi="Book Antiqua"/>
          <w:b/>
          <w:szCs w:val="22"/>
          <w:lang w:val="sr-Cyrl-RS"/>
        </w:rPr>
        <w:t xml:space="preserve">Потребно је да </w:t>
      </w:r>
      <w:bookmarkStart w:id="3" w:name="_Hlk167797568"/>
      <w:r w:rsidR="00EB46CF" w:rsidRPr="00EB46CF">
        <w:rPr>
          <w:rFonts w:ascii="Book Antiqua" w:hAnsi="Book Antiqua"/>
          <w:b/>
          <w:i/>
          <w:szCs w:val="22"/>
          <w:lang w:val="sr-Cyrl-RS"/>
        </w:rPr>
        <w:t>Градск</w:t>
      </w:r>
      <w:r w:rsidR="00EB46CF">
        <w:rPr>
          <w:rFonts w:ascii="Book Antiqua" w:hAnsi="Book Antiqua"/>
          <w:b/>
          <w:i/>
          <w:szCs w:val="22"/>
          <w:lang w:val="sr-Cyrl-RS"/>
        </w:rPr>
        <w:t>а</w:t>
      </w:r>
      <w:r w:rsidR="00EB46CF" w:rsidRPr="00EB46CF">
        <w:rPr>
          <w:rFonts w:ascii="Book Antiqua" w:hAnsi="Book Antiqua"/>
          <w:b/>
          <w:i/>
          <w:szCs w:val="22"/>
          <w:lang w:val="sr-Cyrl-RS"/>
        </w:rPr>
        <w:t xml:space="preserve"> управ</w:t>
      </w:r>
      <w:r w:rsidR="00EB46CF">
        <w:rPr>
          <w:rFonts w:ascii="Book Antiqua" w:hAnsi="Book Antiqua"/>
          <w:b/>
          <w:i/>
          <w:szCs w:val="22"/>
          <w:lang w:val="sr-Cyrl-RS"/>
        </w:rPr>
        <w:t>а</w:t>
      </w:r>
      <w:r w:rsidR="00EB46CF" w:rsidRPr="00EB46CF">
        <w:rPr>
          <w:rFonts w:ascii="Book Antiqua" w:hAnsi="Book Antiqua"/>
          <w:b/>
          <w:i/>
          <w:szCs w:val="22"/>
          <w:lang w:val="sr-Cyrl-RS"/>
        </w:rPr>
        <w:t xml:space="preserve"> за инспекцијске послове и комуналну милицију града Крагујевца </w:t>
      </w:r>
      <w:r w:rsidR="0079175B">
        <w:rPr>
          <w:rFonts w:ascii="Book Antiqua" w:hAnsi="Book Antiqua" w:cs="Arial"/>
          <w:b/>
          <w:szCs w:val="22"/>
          <w:lang w:val="sr-Cyrl-RS"/>
        </w:rPr>
        <w:t>без одлагања и у што скоријем року</w:t>
      </w:r>
      <w:r w:rsidR="00EB46CF">
        <w:rPr>
          <w:rFonts w:ascii="Book Antiqua" w:hAnsi="Book Antiqua" w:cs="Arial"/>
          <w:b/>
          <w:szCs w:val="22"/>
          <w:lang w:val="sr-Cyrl-RS"/>
        </w:rPr>
        <w:t xml:space="preserve"> </w:t>
      </w:r>
      <w:r w:rsidR="00E94B15">
        <w:rPr>
          <w:rFonts w:ascii="Book Antiqua" w:hAnsi="Book Antiqua" w:cs="Arial"/>
          <w:b/>
          <w:szCs w:val="22"/>
          <w:lang w:val="sr-Cyrl-RS"/>
        </w:rPr>
        <w:t>по службеној дужности изда</w:t>
      </w:r>
      <w:r w:rsidR="00EB46CF">
        <w:rPr>
          <w:rFonts w:ascii="Book Antiqua" w:hAnsi="Book Antiqua" w:cs="Arial"/>
          <w:b/>
          <w:szCs w:val="22"/>
          <w:lang w:val="sr-Cyrl-RS"/>
        </w:rPr>
        <w:t xml:space="preserve"> решење о извршењу</w:t>
      </w:r>
      <w:r w:rsidR="00DF7896">
        <w:rPr>
          <w:rFonts w:ascii="Book Antiqua" w:hAnsi="Book Antiqua" w:cs="Arial"/>
          <w:b/>
          <w:szCs w:val="22"/>
          <w:lang w:val="sr-Cyrl-RS"/>
        </w:rPr>
        <w:t xml:space="preserve"> решења</w:t>
      </w:r>
      <w:bookmarkEnd w:id="3"/>
      <w:r w:rsidR="00DF7896">
        <w:rPr>
          <w:rFonts w:ascii="Book Antiqua" w:hAnsi="Book Antiqua" w:cs="Arial"/>
          <w:b/>
          <w:szCs w:val="22"/>
          <w:lang w:val="sr-Cyrl-RS"/>
        </w:rPr>
        <w:t xml:space="preserve"> број </w:t>
      </w:r>
      <w:r w:rsidR="0042353A">
        <w:rPr>
          <w:rFonts w:ascii="Book Antiqua" w:hAnsi="Book Antiqua" w:cs="Arial"/>
          <w:b/>
          <w:szCs w:val="22"/>
          <w:lang w:val="sr-Cyrl-RS"/>
        </w:rPr>
        <w:t>…</w:t>
      </w:r>
      <w:r w:rsidR="00DF7896">
        <w:rPr>
          <w:rFonts w:ascii="Book Antiqua" w:hAnsi="Book Antiqua" w:cs="Arial"/>
          <w:b/>
          <w:szCs w:val="22"/>
          <w:lang w:val="sr-Cyrl-RS"/>
        </w:rPr>
        <w:t>/2022 од 13. априла 2022. године,</w:t>
      </w:r>
      <w:r w:rsidR="00225997">
        <w:rPr>
          <w:rFonts w:ascii="Book Antiqua" w:hAnsi="Book Antiqua" w:cs="Arial"/>
          <w:b/>
          <w:szCs w:val="22"/>
          <w:lang w:val="sr-Cyrl-RS"/>
        </w:rPr>
        <w:t xml:space="preserve"> </w:t>
      </w:r>
      <w:r w:rsidR="004E5940">
        <w:rPr>
          <w:rFonts w:ascii="Book Antiqua" w:hAnsi="Book Antiqua"/>
          <w:b/>
          <w:lang w:val="sr-Cyrl-RS"/>
        </w:rPr>
        <w:t xml:space="preserve">те даље предузме све неопходне мере у циљу спровођења </w:t>
      </w:r>
      <w:r w:rsidR="00835E69">
        <w:rPr>
          <w:rFonts w:ascii="Book Antiqua" w:hAnsi="Book Antiqua"/>
          <w:b/>
          <w:lang w:val="sr-Cyrl-RS"/>
        </w:rPr>
        <w:t>истог у делу</w:t>
      </w:r>
      <w:r w:rsidR="004E5940">
        <w:rPr>
          <w:rFonts w:ascii="Book Antiqua" w:hAnsi="Book Antiqua"/>
          <w:b/>
          <w:lang w:val="sr-Cyrl-RS"/>
        </w:rPr>
        <w:t xml:space="preserve"> преко другог лица</w:t>
      </w:r>
      <w:r w:rsidR="00225997">
        <w:rPr>
          <w:rFonts w:ascii="Book Antiqua" w:hAnsi="Book Antiqua"/>
          <w:b/>
          <w:lang w:val="sr-Cyrl-RS"/>
        </w:rPr>
        <w:t xml:space="preserve"> и</w:t>
      </w:r>
      <w:r w:rsidR="00225997" w:rsidRPr="00225997">
        <w:rPr>
          <w:rFonts w:ascii="Book Antiqua" w:hAnsi="Book Antiqua" w:cs="Arial"/>
          <w:b/>
          <w:szCs w:val="22"/>
          <w:lang w:val="sr-Cyrl-RS"/>
        </w:rPr>
        <w:t xml:space="preserve"> </w:t>
      </w:r>
      <w:r w:rsidR="00225997">
        <w:rPr>
          <w:rFonts w:ascii="Book Antiqua" w:hAnsi="Book Antiqua" w:cs="Arial"/>
          <w:b/>
          <w:szCs w:val="22"/>
          <w:lang w:val="sr-Cyrl-RS"/>
        </w:rPr>
        <w:t xml:space="preserve">уз налог </w:t>
      </w:r>
      <w:proofErr w:type="spellStart"/>
      <w:r w:rsidR="00225997" w:rsidRPr="00361DA6">
        <w:rPr>
          <w:rFonts w:ascii="Book Antiqua" w:hAnsi="Book Antiqua"/>
          <w:b/>
        </w:rPr>
        <w:t>извршенику</w:t>
      </w:r>
      <w:proofErr w:type="spellEnd"/>
      <w:r w:rsidR="00225997" w:rsidRPr="00361DA6">
        <w:rPr>
          <w:rFonts w:ascii="Book Antiqua" w:hAnsi="Book Antiqua"/>
          <w:b/>
        </w:rPr>
        <w:t xml:space="preserve"> да положи износ који је потребан</w:t>
      </w:r>
      <w:r w:rsidR="00225997">
        <w:rPr>
          <w:rFonts w:ascii="Book Antiqua" w:hAnsi="Book Antiqua"/>
          <w:b/>
        </w:rPr>
        <w:t xml:space="preserve"> за подмирење трошкова извршења</w:t>
      </w:r>
      <w:r w:rsidR="00EB46CF">
        <w:rPr>
          <w:rFonts w:ascii="Book Antiqua" w:hAnsi="Book Antiqua" w:cs="Arial"/>
          <w:b/>
          <w:szCs w:val="22"/>
          <w:lang w:val="sr-Cyrl-RS"/>
        </w:rPr>
        <w:t>.</w:t>
      </w:r>
    </w:p>
    <w:p w:rsidR="000D13A5" w:rsidRDefault="000D13A5" w:rsidP="00FA62F4">
      <w:pPr>
        <w:jc w:val="both"/>
        <w:rPr>
          <w:rFonts w:ascii="Book Antiqua" w:hAnsi="Book Antiqua" w:cs="Arial"/>
          <w:b/>
          <w:szCs w:val="22"/>
          <w:lang w:val="sr-Cyrl-RS"/>
        </w:rPr>
      </w:pPr>
    </w:p>
    <w:p w:rsidR="00EB46CF" w:rsidRDefault="00EB46CF" w:rsidP="00EB46CF">
      <w:pPr>
        <w:jc w:val="center"/>
        <w:rPr>
          <w:rFonts w:ascii="Book Antiqua" w:hAnsi="Book Antiqua" w:cs="Arial"/>
          <w:b/>
          <w:szCs w:val="22"/>
          <w:lang w:val="en-US"/>
        </w:rPr>
      </w:pPr>
      <w:r>
        <w:rPr>
          <w:rFonts w:ascii="Book Antiqua" w:hAnsi="Book Antiqua" w:cs="Arial"/>
          <w:b/>
          <w:szCs w:val="22"/>
          <w:lang w:val="en-US"/>
        </w:rPr>
        <w:t>II</w:t>
      </w:r>
    </w:p>
    <w:p w:rsidR="00EB46CF" w:rsidRDefault="00EB46CF" w:rsidP="00FA62F4">
      <w:pPr>
        <w:jc w:val="both"/>
        <w:rPr>
          <w:rFonts w:ascii="Book Antiqua" w:hAnsi="Book Antiqua" w:cs="Arial"/>
          <w:b/>
          <w:szCs w:val="22"/>
          <w:lang w:val="sr-Cyrl-RS"/>
        </w:rPr>
      </w:pPr>
      <w:r w:rsidRPr="009119B1">
        <w:rPr>
          <w:rFonts w:ascii="Book Antiqua" w:hAnsi="Book Antiqua"/>
          <w:b/>
          <w:szCs w:val="22"/>
          <w:lang w:val="sr-Cyrl-RS"/>
        </w:rPr>
        <w:t xml:space="preserve">Потребно је да </w:t>
      </w:r>
      <w:r w:rsidRPr="00EB46CF">
        <w:rPr>
          <w:rFonts w:ascii="Book Antiqua" w:hAnsi="Book Antiqua"/>
          <w:b/>
          <w:i/>
          <w:szCs w:val="22"/>
          <w:lang w:val="sr-Cyrl-RS"/>
        </w:rPr>
        <w:t>Градск</w:t>
      </w:r>
      <w:r>
        <w:rPr>
          <w:rFonts w:ascii="Book Antiqua" w:hAnsi="Book Antiqua"/>
          <w:b/>
          <w:i/>
          <w:szCs w:val="22"/>
          <w:lang w:val="sr-Cyrl-RS"/>
        </w:rPr>
        <w:t>а</w:t>
      </w:r>
      <w:r w:rsidRPr="00EB46CF">
        <w:rPr>
          <w:rFonts w:ascii="Book Antiqua" w:hAnsi="Book Antiqua"/>
          <w:b/>
          <w:i/>
          <w:szCs w:val="22"/>
          <w:lang w:val="sr-Cyrl-RS"/>
        </w:rPr>
        <w:t xml:space="preserve"> управ</w:t>
      </w:r>
      <w:r>
        <w:rPr>
          <w:rFonts w:ascii="Book Antiqua" w:hAnsi="Book Antiqua"/>
          <w:b/>
          <w:i/>
          <w:szCs w:val="22"/>
          <w:lang w:val="sr-Cyrl-RS"/>
        </w:rPr>
        <w:t>а</w:t>
      </w:r>
      <w:r w:rsidRPr="00EB46CF">
        <w:rPr>
          <w:rFonts w:ascii="Book Antiqua" w:hAnsi="Book Antiqua"/>
          <w:b/>
          <w:i/>
          <w:szCs w:val="22"/>
          <w:lang w:val="sr-Cyrl-RS"/>
        </w:rPr>
        <w:t xml:space="preserve"> за инспекцијске послове и комуналну милицију града Крагујевца </w:t>
      </w:r>
      <w:r>
        <w:rPr>
          <w:rFonts w:ascii="Book Antiqua" w:hAnsi="Book Antiqua" w:cs="Arial"/>
          <w:b/>
          <w:szCs w:val="22"/>
          <w:lang w:val="sr-Cyrl-RS"/>
        </w:rPr>
        <w:t xml:space="preserve">без одлагања и у што скоријем </w:t>
      </w:r>
      <w:r w:rsidR="00361DA6">
        <w:rPr>
          <w:rFonts w:ascii="Book Antiqua" w:hAnsi="Book Antiqua" w:cs="Arial"/>
          <w:b/>
          <w:szCs w:val="22"/>
          <w:lang w:val="sr-Cyrl-RS"/>
        </w:rPr>
        <w:t xml:space="preserve">предузме све неопходне мере </w:t>
      </w:r>
      <w:bookmarkStart w:id="4" w:name="_Hlk167797594"/>
      <w:r w:rsidR="00361DA6">
        <w:rPr>
          <w:rFonts w:ascii="Book Antiqua" w:hAnsi="Book Antiqua" w:cs="Arial"/>
          <w:b/>
          <w:szCs w:val="22"/>
          <w:lang w:val="sr-Cyrl-RS"/>
        </w:rPr>
        <w:t>у циљу спровођења извршења</w:t>
      </w:r>
      <w:bookmarkEnd w:id="4"/>
      <w:r w:rsidR="00361DA6">
        <w:rPr>
          <w:rFonts w:ascii="Book Antiqua" w:hAnsi="Book Antiqua" w:cs="Arial"/>
          <w:b/>
          <w:szCs w:val="22"/>
          <w:lang w:val="sr-Cyrl-RS"/>
        </w:rPr>
        <w:t xml:space="preserve"> Решења број </w:t>
      </w:r>
      <w:r w:rsidR="0042353A">
        <w:rPr>
          <w:rFonts w:ascii="Book Antiqua" w:hAnsi="Book Antiqua" w:cs="Arial"/>
          <w:b/>
          <w:szCs w:val="22"/>
          <w:lang w:val="sr-Cyrl-RS"/>
        </w:rPr>
        <w:t>…</w:t>
      </w:r>
      <w:r w:rsidR="00361DA6">
        <w:rPr>
          <w:rFonts w:ascii="Book Antiqua" w:hAnsi="Book Antiqua" w:cs="Arial"/>
          <w:b/>
          <w:szCs w:val="22"/>
          <w:lang w:val="sr-Cyrl-RS"/>
        </w:rPr>
        <w:t xml:space="preserve">/2022 од 13. априла 2022. године </w:t>
      </w:r>
      <w:r w:rsidR="004E5940">
        <w:rPr>
          <w:rFonts w:ascii="Book Antiqua" w:hAnsi="Book Antiqua" w:cs="Arial"/>
          <w:b/>
          <w:szCs w:val="22"/>
          <w:lang w:val="sr-Cyrl-RS"/>
        </w:rPr>
        <w:t xml:space="preserve">у делу којим је изречена забрана, и то </w:t>
      </w:r>
      <w:r w:rsidR="00361DA6">
        <w:rPr>
          <w:rFonts w:ascii="Book Antiqua" w:hAnsi="Book Antiqua" w:cs="Arial"/>
          <w:b/>
          <w:szCs w:val="22"/>
          <w:lang w:val="sr-Cyrl-RS"/>
        </w:rPr>
        <w:t xml:space="preserve">најпре </w:t>
      </w:r>
      <w:r w:rsidR="00835E69">
        <w:rPr>
          <w:rFonts w:ascii="Book Antiqua" w:hAnsi="Book Antiqua" w:cs="Arial"/>
          <w:b/>
          <w:szCs w:val="22"/>
          <w:lang w:val="sr-Cyrl-RS"/>
        </w:rPr>
        <w:t xml:space="preserve">посредном принудом, односно </w:t>
      </w:r>
      <w:r w:rsidR="00361DA6">
        <w:rPr>
          <w:rFonts w:ascii="Book Antiqua" w:hAnsi="Book Antiqua" w:cs="Arial"/>
          <w:b/>
          <w:szCs w:val="22"/>
          <w:lang w:val="sr-Cyrl-RS"/>
        </w:rPr>
        <w:t>изрицањем новчаних казни, а потом евентуално и извршење непосредном принудом</w:t>
      </w:r>
      <w:r>
        <w:rPr>
          <w:rFonts w:ascii="Book Antiqua" w:hAnsi="Book Antiqua" w:cs="Arial"/>
          <w:b/>
          <w:szCs w:val="22"/>
          <w:lang w:val="sr-Cyrl-RS"/>
        </w:rPr>
        <w:t>.</w:t>
      </w:r>
    </w:p>
    <w:p w:rsidR="000D13A5" w:rsidRPr="00EB46CF" w:rsidRDefault="000D13A5" w:rsidP="00FA62F4">
      <w:pPr>
        <w:jc w:val="both"/>
        <w:rPr>
          <w:rFonts w:ascii="Book Antiqua" w:hAnsi="Book Antiqua"/>
          <w:b/>
          <w:szCs w:val="22"/>
          <w:lang w:val="sr-Cyrl-RS"/>
        </w:rPr>
      </w:pPr>
    </w:p>
    <w:p w:rsidR="00EB46CF" w:rsidRPr="00DF7896" w:rsidRDefault="00DF7896" w:rsidP="00DF7896">
      <w:pPr>
        <w:jc w:val="center"/>
        <w:rPr>
          <w:rFonts w:ascii="Book Antiqua" w:hAnsi="Book Antiqua"/>
          <w:b/>
          <w:szCs w:val="22"/>
          <w:lang w:val="sr-Latn-RS"/>
        </w:rPr>
      </w:pPr>
      <w:r>
        <w:rPr>
          <w:rFonts w:ascii="Book Antiqua" w:hAnsi="Book Antiqua"/>
          <w:b/>
          <w:szCs w:val="22"/>
          <w:lang w:val="sr-Latn-RS"/>
        </w:rPr>
        <w:t>I</w:t>
      </w:r>
      <w:r w:rsidR="00361DA6">
        <w:rPr>
          <w:rFonts w:ascii="Book Antiqua" w:hAnsi="Book Antiqua"/>
          <w:b/>
          <w:szCs w:val="22"/>
          <w:lang w:val="sr-Latn-RS"/>
        </w:rPr>
        <w:t>II</w:t>
      </w:r>
    </w:p>
    <w:p w:rsidR="007C46B9" w:rsidRDefault="0079175B" w:rsidP="00FA62F4">
      <w:pPr>
        <w:jc w:val="both"/>
        <w:rPr>
          <w:rFonts w:ascii="Book Antiqua" w:hAnsi="Book Antiqua" w:cs="Arial"/>
          <w:b/>
          <w:szCs w:val="22"/>
          <w:lang w:val="sr-Cyrl-RS"/>
        </w:rPr>
      </w:pPr>
      <w:r w:rsidRPr="00DF2127">
        <w:rPr>
          <w:rFonts w:ascii="Book Antiqua" w:hAnsi="Book Antiqua" w:cs="Arial"/>
          <w:b/>
          <w:szCs w:val="22"/>
          <w:lang w:val="sr-Cyrl-RS"/>
        </w:rPr>
        <w:t>Потребно је да</w:t>
      </w:r>
      <w:r w:rsidR="00EB46CF" w:rsidRPr="00EB46CF">
        <w:t xml:space="preserve"> </w:t>
      </w:r>
      <w:r w:rsidR="00EB46CF" w:rsidRPr="00EB46CF">
        <w:rPr>
          <w:rFonts w:ascii="Book Antiqua" w:hAnsi="Book Antiqua" w:cs="Arial"/>
          <w:b/>
          <w:i/>
          <w:szCs w:val="22"/>
          <w:lang w:val="sr-Cyrl-RS"/>
        </w:rPr>
        <w:t>Градска управа за инспекцијске послове и комуналну милицију града Крагујевца</w:t>
      </w:r>
      <w:r w:rsidR="00EB46CF" w:rsidRPr="00EB46CF">
        <w:rPr>
          <w:rFonts w:ascii="Book Antiqua" w:hAnsi="Book Antiqua" w:cs="Arial"/>
          <w:b/>
          <w:szCs w:val="22"/>
          <w:lang w:val="sr-Cyrl-RS"/>
        </w:rPr>
        <w:t xml:space="preserve"> без одлагања и у што скоријем</w:t>
      </w:r>
      <w:r w:rsidRPr="00DF2127">
        <w:rPr>
          <w:rFonts w:ascii="Book Antiqua" w:hAnsi="Book Antiqua" w:cs="Arial"/>
          <w:b/>
          <w:szCs w:val="22"/>
          <w:lang w:val="sr-Cyrl-RS"/>
        </w:rPr>
        <w:t xml:space="preserve"> </w:t>
      </w:r>
      <w:r w:rsidR="00EB46CF">
        <w:rPr>
          <w:rFonts w:ascii="Book Antiqua" w:hAnsi="Book Antiqua" w:cs="Arial"/>
          <w:b/>
          <w:szCs w:val="22"/>
          <w:lang w:val="sr-Cyrl-RS"/>
        </w:rPr>
        <w:t xml:space="preserve">року </w:t>
      </w:r>
      <w:r w:rsidR="00E94B15" w:rsidRPr="00E94B15">
        <w:rPr>
          <w:rFonts w:ascii="Book Antiqua" w:hAnsi="Book Antiqua" w:cs="Arial"/>
          <w:b/>
          <w:szCs w:val="22"/>
          <w:lang w:val="sr-Cyrl-RS"/>
        </w:rPr>
        <w:t xml:space="preserve">по службеној дужности изда </w:t>
      </w:r>
      <w:r w:rsidR="00E94B15">
        <w:rPr>
          <w:rFonts w:ascii="Book Antiqua" w:hAnsi="Book Antiqua" w:cs="Arial"/>
          <w:b/>
          <w:szCs w:val="22"/>
          <w:lang w:val="sr-Cyrl-RS"/>
        </w:rPr>
        <w:t>решење о извршењу ре</w:t>
      </w:r>
      <w:r w:rsidR="00EB46CF">
        <w:rPr>
          <w:rFonts w:ascii="Book Antiqua" w:hAnsi="Book Antiqua" w:cs="Arial"/>
          <w:b/>
          <w:szCs w:val="22"/>
          <w:lang w:val="sr-Cyrl-RS"/>
        </w:rPr>
        <w:t xml:space="preserve">шења </w:t>
      </w:r>
      <w:r w:rsidR="0076071C">
        <w:rPr>
          <w:rFonts w:ascii="Book Antiqua" w:hAnsi="Book Antiqua" w:cs="Arial"/>
          <w:b/>
          <w:szCs w:val="22"/>
          <w:lang w:val="sr-Cyrl-RS"/>
        </w:rPr>
        <w:t xml:space="preserve">главног </w:t>
      </w:r>
      <w:r w:rsidR="00EB46CF">
        <w:rPr>
          <w:rFonts w:ascii="Book Antiqua" w:hAnsi="Book Antiqua" w:cs="Arial"/>
          <w:b/>
          <w:szCs w:val="22"/>
          <w:lang w:val="sr-Cyrl-RS"/>
        </w:rPr>
        <w:t>грађевинског инспектора</w:t>
      </w:r>
      <w:r w:rsidR="00EB46CF" w:rsidRPr="00EB46CF">
        <w:rPr>
          <w:rFonts w:ascii="Book Antiqua" w:hAnsi="Book Antiqua"/>
          <w:b/>
          <w:szCs w:val="22"/>
          <w:lang w:val="sr-Cyrl-RS"/>
        </w:rPr>
        <w:t xml:space="preserve"> </w:t>
      </w:r>
      <w:r w:rsidR="00EB46CF">
        <w:rPr>
          <w:rFonts w:ascii="Book Antiqua" w:hAnsi="Book Antiqua"/>
          <w:b/>
          <w:szCs w:val="22"/>
          <w:lang w:val="sr-Cyrl-RS"/>
        </w:rPr>
        <w:t xml:space="preserve">број </w:t>
      </w:r>
      <w:r w:rsidR="0042353A">
        <w:rPr>
          <w:rFonts w:ascii="Book Antiqua" w:hAnsi="Book Antiqua"/>
          <w:b/>
          <w:szCs w:val="22"/>
          <w:lang w:val="sr-Cyrl-RS"/>
        </w:rPr>
        <w:t>…</w:t>
      </w:r>
      <w:r w:rsidR="0076071C">
        <w:rPr>
          <w:rFonts w:ascii="Book Antiqua" w:hAnsi="Book Antiqua"/>
          <w:b/>
          <w:szCs w:val="22"/>
          <w:lang w:val="sr-Cyrl-RS"/>
        </w:rPr>
        <w:t>/20-</w:t>
      </w:r>
      <w:r w:rsidR="0042353A">
        <w:rPr>
          <w:rFonts w:ascii="Book Antiqua" w:hAnsi="Book Antiqua"/>
          <w:b/>
          <w:szCs w:val="22"/>
          <w:lang w:val="sr-Cyrl-RS"/>
        </w:rPr>
        <w:t>…</w:t>
      </w:r>
      <w:r w:rsidR="0076071C">
        <w:rPr>
          <w:rFonts w:ascii="Book Antiqua" w:hAnsi="Book Antiqua"/>
          <w:b/>
          <w:szCs w:val="22"/>
          <w:lang w:val="sr-Cyrl-RS"/>
        </w:rPr>
        <w:t xml:space="preserve"> од 18. фебруара 2020. године</w:t>
      </w:r>
      <w:r w:rsidR="00EB46CF">
        <w:rPr>
          <w:rFonts w:ascii="Book Antiqua" w:hAnsi="Book Antiqua" w:cs="Arial"/>
          <w:b/>
          <w:szCs w:val="22"/>
          <w:lang w:val="sr-Cyrl-RS"/>
        </w:rPr>
        <w:t xml:space="preserve">, те даље </w:t>
      </w:r>
      <w:r w:rsidR="003D49FC" w:rsidRPr="003D49FC">
        <w:rPr>
          <w:rFonts w:ascii="Book Antiqua" w:hAnsi="Book Antiqua" w:cs="Arial"/>
          <w:b/>
          <w:szCs w:val="22"/>
          <w:lang w:val="sr-Cyrl-RS"/>
        </w:rPr>
        <w:t>предузме све неопходне мере, сагласно позитивноправним прописима</w:t>
      </w:r>
      <w:r w:rsidR="002D59EC">
        <w:rPr>
          <w:rFonts w:ascii="Book Antiqua" w:hAnsi="Book Antiqua" w:cs="Arial"/>
          <w:b/>
          <w:szCs w:val="22"/>
          <w:lang w:val="sr-Cyrl-RS"/>
        </w:rPr>
        <w:t xml:space="preserve"> и прописаним критеријумима</w:t>
      </w:r>
      <w:r w:rsidR="003D49FC" w:rsidRPr="003D49FC">
        <w:rPr>
          <w:rFonts w:ascii="Book Antiqua" w:hAnsi="Book Antiqua" w:cs="Arial"/>
          <w:b/>
          <w:szCs w:val="22"/>
          <w:lang w:val="sr-Cyrl-RS"/>
        </w:rPr>
        <w:t>, у циљу</w:t>
      </w:r>
      <w:r>
        <w:rPr>
          <w:rFonts w:ascii="Book Antiqua" w:hAnsi="Book Antiqua" w:cs="Arial"/>
          <w:b/>
          <w:szCs w:val="22"/>
          <w:lang w:val="sr-Cyrl-RS"/>
        </w:rPr>
        <w:t xml:space="preserve"> </w:t>
      </w:r>
      <w:r w:rsidR="00EB46CF">
        <w:rPr>
          <w:rFonts w:ascii="Book Antiqua" w:hAnsi="Book Antiqua" w:cs="Arial"/>
          <w:b/>
          <w:szCs w:val="22"/>
          <w:lang w:val="sr-Cyrl-RS"/>
        </w:rPr>
        <w:t>његовог спровођења.</w:t>
      </w:r>
    </w:p>
    <w:p w:rsidR="00C924E5" w:rsidRDefault="00C924E5" w:rsidP="00FA62F4">
      <w:pPr>
        <w:jc w:val="both"/>
        <w:rPr>
          <w:rFonts w:ascii="Book Antiqua" w:hAnsi="Book Antiqua" w:cs="Arial"/>
          <w:b/>
          <w:szCs w:val="22"/>
          <w:lang w:val="sr-Cyrl-RS"/>
        </w:rPr>
      </w:pPr>
    </w:p>
    <w:p w:rsidR="00C924E5" w:rsidRDefault="00C924E5" w:rsidP="00C924E5">
      <w:pPr>
        <w:jc w:val="center"/>
        <w:rPr>
          <w:rFonts w:ascii="Book Antiqua" w:hAnsi="Book Antiqua" w:cs="Arial"/>
          <w:b/>
          <w:szCs w:val="22"/>
          <w:lang w:val="sr-Latn-RS"/>
        </w:rPr>
      </w:pPr>
      <w:r>
        <w:rPr>
          <w:rFonts w:ascii="Book Antiqua" w:hAnsi="Book Antiqua" w:cs="Arial"/>
          <w:b/>
          <w:szCs w:val="22"/>
          <w:lang w:val="sr-Latn-RS"/>
        </w:rPr>
        <w:t>IV</w:t>
      </w:r>
    </w:p>
    <w:p w:rsidR="00C924E5" w:rsidRPr="00C924E5" w:rsidRDefault="00C924E5" w:rsidP="00C924E5">
      <w:pPr>
        <w:jc w:val="both"/>
        <w:rPr>
          <w:rFonts w:ascii="Book Antiqua" w:hAnsi="Book Antiqua" w:cs="Arial"/>
          <w:b/>
          <w:szCs w:val="22"/>
          <w:lang w:val="sr-Cyrl-RS"/>
        </w:rPr>
      </w:pPr>
      <w:r w:rsidRPr="00DF2127">
        <w:rPr>
          <w:rFonts w:ascii="Book Antiqua" w:hAnsi="Book Antiqua" w:cs="Arial"/>
          <w:b/>
          <w:szCs w:val="22"/>
          <w:lang w:val="sr-Cyrl-RS"/>
        </w:rPr>
        <w:t>Потребно је да</w:t>
      </w:r>
      <w:r w:rsidRPr="00EB46CF">
        <w:t xml:space="preserve"> </w:t>
      </w:r>
      <w:r w:rsidRPr="00EB46CF">
        <w:rPr>
          <w:rFonts w:ascii="Book Antiqua" w:hAnsi="Book Antiqua" w:cs="Arial"/>
          <w:b/>
          <w:i/>
          <w:szCs w:val="22"/>
          <w:lang w:val="sr-Cyrl-RS"/>
        </w:rPr>
        <w:t>Градска управа за инспекцијске послове и комуналну милицију града Крагујевца</w:t>
      </w:r>
      <w:r>
        <w:rPr>
          <w:rFonts w:ascii="Book Antiqua" w:hAnsi="Book Antiqua" w:cs="Arial"/>
          <w:b/>
          <w:szCs w:val="22"/>
          <w:lang w:val="sr-Latn-RS"/>
        </w:rPr>
        <w:t xml:space="preserve"> </w:t>
      </w:r>
      <w:r>
        <w:rPr>
          <w:rFonts w:ascii="Book Antiqua" w:hAnsi="Book Antiqua" w:cs="Arial"/>
          <w:b/>
          <w:szCs w:val="22"/>
          <w:lang w:val="sr-Cyrl-RS"/>
        </w:rPr>
        <w:t xml:space="preserve">у свом будућем раду </w:t>
      </w:r>
      <w:r w:rsidR="00E10345" w:rsidRPr="003D49FC">
        <w:rPr>
          <w:rFonts w:ascii="Book Antiqua" w:hAnsi="Book Antiqua" w:cs="Arial"/>
          <w:b/>
          <w:color w:val="000000"/>
          <w:szCs w:val="22"/>
          <w:lang w:val="sr-Cyrl-RS"/>
        </w:rPr>
        <w:t xml:space="preserve">благовремено, ефикасно и </w:t>
      </w:r>
      <w:bookmarkStart w:id="5" w:name="_Hlk167797871"/>
      <w:r w:rsidR="00E10345" w:rsidRPr="003D49FC">
        <w:rPr>
          <w:rFonts w:ascii="Book Antiqua" w:hAnsi="Book Antiqua" w:cs="Arial"/>
          <w:b/>
          <w:color w:val="000000"/>
          <w:szCs w:val="22"/>
          <w:lang w:val="sr-Cyrl-RS"/>
        </w:rPr>
        <w:t>доследно спроводи све сопствене одлуке</w:t>
      </w:r>
      <w:bookmarkEnd w:id="5"/>
      <w:r w:rsidR="00E10345" w:rsidRPr="003D49FC">
        <w:rPr>
          <w:rFonts w:ascii="Book Antiqua" w:hAnsi="Book Antiqua" w:cs="Arial"/>
          <w:b/>
          <w:color w:val="000000"/>
          <w:szCs w:val="22"/>
          <w:lang w:val="sr-Cyrl-RS"/>
        </w:rPr>
        <w:t xml:space="preserve">, поштујући оправдана и разумна очекивања грађана, те активније </w:t>
      </w:r>
      <w:r>
        <w:rPr>
          <w:rFonts w:ascii="Book Antiqua" w:hAnsi="Book Antiqua" w:cs="Arial"/>
          <w:b/>
          <w:szCs w:val="22"/>
          <w:lang w:val="sr-Cyrl-RS"/>
        </w:rPr>
        <w:t>предузима све законом прописане мере у циљу спровођења извршења, водећи рачуна о начелу сразмерности.</w:t>
      </w:r>
    </w:p>
    <w:p w:rsidR="00DF2127" w:rsidRDefault="00DF2127" w:rsidP="00FA62F4">
      <w:pPr>
        <w:jc w:val="both"/>
        <w:rPr>
          <w:rFonts w:ascii="Book Antiqua" w:hAnsi="Book Antiqua"/>
          <w:b/>
          <w:szCs w:val="22"/>
          <w:lang w:val="sr-Cyrl-RS"/>
        </w:rPr>
      </w:pPr>
    </w:p>
    <w:p w:rsidR="00DF7896" w:rsidRPr="00BF3EF2" w:rsidRDefault="00DF7896" w:rsidP="00DF7896">
      <w:pPr>
        <w:spacing w:after="0"/>
        <w:jc w:val="both"/>
        <w:rPr>
          <w:rFonts w:ascii="Book Antiqua" w:hAnsi="Book Antiqua" w:cs="Arial"/>
          <w:i/>
          <w:szCs w:val="22"/>
          <w:lang w:val="sr-Cyrl-RS"/>
        </w:rPr>
      </w:pPr>
      <w:r w:rsidRPr="00BF3EF2">
        <w:rPr>
          <w:rFonts w:ascii="Book Antiqua" w:hAnsi="Book Antiqua"/>
          <w:i/>
          <w:szCs w:val="22"/>
          <w:lang w:val="sr-Cyrl-RS"/>
        </w:rPr>
        <w:t>Градска управа за инспекцијске послове и комуналну милицију града Крагујевца</w:t>
      </w:r>
      <w:r w:rsidRPr="00BF3EF2">
        <w:rPr>
          <w:rFonts w:ascii="Book Antiqua" w:hAnsi="Book Antiqua" w:cs="Arial"/>
          <w:i/>
          <w:szCs w:val="22"/>
          <w:lang w:val="sr-Cyrl-RS"/>
        </w:rPr>
        <w:t xml:space="preserve"> обавестиће Заштитника грађана, у року од 60 дана од дана пријема ове препоруке, о поступању по њој, уз достављање релевантне документације и других доказа на основу којих се са сигурношћу може утврдити да је по препорукама Заштитника грађана поступљено.</w:t>
      </w:r>
    </w:p>
    <w:p w:rsidR="00DF7896" w:rsidRPr="00C32153" w:rsidRDefault="00DF7896" w:rsidP="00DF7896">
      <w:pPr>
        <w:spacing w:after="0" w:line="120" w:lineRule="auto"/>
        <w:jc w:val="both"/>
        <w:rPr>
          <w:rFonts w:ascii="Book Antiqua" w:hAnsi="Book Antiqua" w:cs="Arial"/>
          <w:szCs w:val="22"/>
          <w:lang w:val="en-GB"/>
        </w:rPr>
      </w:pPr>
    </w:p>
    <w:p w:rsidR="00DF7896" w:rsidRDefault="00DF7896" w:rsidP="00DF7896">
      <w:pPr>
        <w:autoSpaceDE w:val="0"/>
        <w:autoSpaceDN w:val="0"/>
        <w:adjustRightInd w:val="0"/>
        <w:spacing w:after="0"/>
        <w:jc w:val="both"/>
        <w:rPr>
          <w:rFonts w:ascii="Book Antiqua" w:eastAsia="Calibri" w:hAnsi="Book Antiqua" w:cs="Arial"/>
          <w:i/>
          <w:szCs w:val="22"/>
          <w:lang w:val="ru-RU"/>
        </w:rPr>
      </w:pPr>
      <w:r w:rsidRPr="00C32153">
        <w:rPr>
          <w:rFonts w:ascii="Book Antiqua" w:eastAsia="Calibri" w:hAnsi="Book Antiqua" w:cs="Arial"/>
          <w:i/>
          <w:szCs w:val="22"/>
          <w:lang w:val="ru-RU"/>
        </w:rPr>
        <w:t xml:space="preserve">Уколико </w:t>
      </w:r>
      <w:r>
        <w:rPr>
          <w:rFonts w:ascii="Book Antiqua" w:hAnsi="Book Antiqua"/>
          <w:i/>
          <w:szCs w:val="22"/>
          <w:lang w:val="sr-Cyrl-RS"/>
        </w:rPr>
        <w:t>Градска управа за инспекцијске послове и комуналну милицију града Крагујевца</w:t>
      </w:r>
      <w:r w:rsidRPr="00C32153">
        <w:rPr>
          <w:rFonts w:ascii="Book Antiqua" w:hAnsi="Book Antiqua" w:cs="Arial"/>
          <w:i/>
          <w:szCs w:val="22"/>
          <w:lang w:val="sr-Cyrl-RS"/>
        </w:rPr>
        <w:t xml:space="preserve"> </w:t>
      </w:r>
      <w:r w:rsidRPr="00C32153">
        <w:rPr>
          <w:rFonts w:ascii="Book Antiqua" w:eastAsia="Calibri" w:hAnsi="Book Antiqua" w:cs="Arial"/>
          <w:i/>
          <w:szCs w:val="22"/>
          <w:lang w:val="ru-RU"/>
        </w:rPr>
        <w:t>у задатом року не достави Заштитнику грађана обавештење о предузетим мерама везано за упућене препоруке, Заштитник грађана ће</w:t>
      </w:r>
      <w:r w:rsidRPr="00C32153">
        <w:rPr>
          <w:rFonts w:ascii="Book Antiqua" w:eastAsia="Calibri" w:hAnsi="Book Antiqua" w:cs="Arial"/>
          <w:i/>
          <w:szCs w:val="22"/>
          <w:lang w:val="sr-Cyrl-RS"/>
        </w:rPr>
        <w:t xml:space="preserve"> </w:t>
      </w:r>
      <w:r w:rsidRPr="00C32153">
        <w:rPr>
          <w:rFonts w:ascii="Book Antiqua" w:eastAsia="Calibri" w:hAnsi="Book Antiqua" w:cs="Arial"/>
          <w:i/>
          <w:szCs w:val="22"/>
          <w:lang w:val="ru-RU"/>
        </w:rPr>
        <w:t>о томе обавестити непосредно надређени орган, Народну скупштину, Владу и јавност.</w:t>
      </w:r>
    </w:p>
    <w:p w:rsidR="00DF7896" w:rsidRPr="00C32153" w:rsidRDefault="00DF7896" w:rsidP="00DF7896">
      <w:pPr>
        <w:autoSpaceDE w:val="0"/>
        <w:autoSpaceDN w:val="0"/>
        <w:adjustRightInd w:val="0"/>
        <w:spacing w:after="0"/>
        <w:jc w:val="both"/>
        <w:rPr>
          <w:rFonts w:ascii="Book Antiqua" w:eastAsia="Calibri" w:hAnsi="Book Antiqua" w:cs="Arial"/>
          <w:i/>
          <w:szCs w:val="22"/>
          <w:lang w:val="ru-RU"/>
        </w:rPr>
      </w:pPr>
    </w:p>
    <w:tbl>
      <w:tblPr>
        <w:tblW w:w="0" w:type="auto"/>
        <w:tblInd w:w="4395" w:type="dxa"/>
        <w:tblLook w:val="00A0" w:firstRow="1" w:lastRow="0" w:firstColumn="1" w:lastColumn="0" w:noHBand="0" w:noVBand="0"/>
      </w:tblPr>
      <w:tblGrid>
        <w:gridCol w:w="5073"/>
      </w:tblGrid>
      <w:tr w:rsidR="00DF7896" w:rsidRPr="00C32153" w:rsidTr="008E6D0D">
        <w:tc>
          <w:tcPr>
            <w:tcW w:w="5073" w:type="dxa"/>
            <w:hideMark/>
          </w:tcPr>
          <w:p w:rsidR="00DF7896" w:rsidRDefault="00DF7896" w:rsidP="008E6D0D">
            <w:pPr>
              <w:spacing w:after="0"/>
              <w:jc w:val="center"/>
              <w:rPr>
                <w:rFonts w:ascii="Book Antiqua" w:hAnsi="Book Antiqua"/>
                <w:szCs w:val="22"/>
                <w:lang w:val="sr-Cyrl-RS"/>
              </w:rPr>
            </w:pPr>
          </w:p>
          <w:p w:rsidR="00DF7896" w:rsidRPr="00C32153" w:rsidRDefault="00DF7896" w:rsidP="008E6D0D">
            <w:pPr>
              <w:spacing w:after="0"/>
              <w:jc w:val="center"/>
              <w:rPr>
                <w:rFonts w:ascii="Book Antiqua" w:hAnsi="Book Antiqua"/>
                <w:szCs w:val="22"/>
                <w:lang w:val="sr-Cyrl-RS"/>
              </w:rPr>
            </w:pPr>
            <w:r w:rsidRPr="00C32153">
              <w:rPr>
                <w:rFonts w:ascii="Book Antiqua" w:hAnsi="Book Antiqua"/>
                <w:szCs w:val="22"/>
                <w:lang w:val="sr-Cyrl-RS"/>
              </w:rPr>
              <w:t>ЗАМЕНИЦА ЗАШТИТНИКА ГРАЂАНА</w:t>
            </w:r>
          </w:p>
        </w:tc>
      </w:tr>
      <w:tr w:rsidR="00DF7896" w:rsidRPr="00C32153" w:rsidTr="008E6D0D">
        <w:tc>
          <w:tcPr>
            <w:tcW w:w="5073" w:type="dxa"/>
          </w:tcPr>
          <w:p w:rsidR="00DF7896" w:rsidRPr="00C32153" w:rsidRDefault="00DF7896" w:rsidP="008E6D0D">
            <w:pPr>
              <w:spacing w:after="0"/>
              <w:rPr>
                <w:rFonts w:ascii="Book Antiqua" w:hAnsi="Book Antiqua"/>
                <w:szCs w:val="22"/>
                <w:lang w:val="sr-Latn-CS"/>
              </w:rPr>
            </w:pPr>
          </w:p>
        </w:tc>
      </w:tr>
      <w:tr w:rsidR="00DF7896" w:rsidRPr="00C32153" w:rsidTr="008E6D0D">
        <w:tc>
          <w:tcPr>
            <w:tcW w:w="5073" w:type="dxa"/>
            <w:hideMark/>
          </w:tcPr>
          <w:p w:rsidR="00DF7896" w:rsidRPr="00C32153" w:rsidRDefault="00DF7896" w:rsidP="008E6D0D">
            <w:pPr>
              <w:spacing w:after="0"/>
              <w:jc w:val="center"/>
              <w:rPr>
                <w:rFonts w:ascii="Book Antiqua" w:hAnsi="Book Antiqua"/>
                <w:szCs w:val="22"/>
                <w:lang w:val="sr-Cyrl-RS"/>
              </w:rPr>
            </w:pPr>
            <w:r w:rsidRPr="00C32153">
              <w:rPr>
                <w:rFonts w:ascii="Book Antiqua" w:hAnsi="Book Antiqua"/>
                <w:szCs w:val="22"/>
                <w:lang w:val="sr-Cyrl-RS"/>
              </w:rPr>
              <w:t xml:space="preserve">др Наташа </w:t>
            </w:r>
            <w:proofErr w:type="spellStart"/>
            <w:r w:rsidRPr="00C32153">
              <w:rPr>
                <w:rFonts w:ascii="Book Antiqua" w:hAnsi="Book Antiqua"/>
                <w:szCs w:val="22"/>
                <w:lang w:val="sr-Cyrl-RS"/>
              </w:rPr>
              <w:t>Тањевић</w:t>
            </w:r>
            <w:proofErr w:type="spellEnd"/>
          </w:p>
        </w:tc>
      </w:tr>
    </w:tbl>
    <w:p w:rsidR="00DF7896" w:rsidRDefault="00DF7896" w:rsidP="00DF7896">
      <w:pPr>
        <w:spacing w:after="0"/>
        <w:jc w:val="both"/>
        <w:rPr>
          <w:rFonts w:ascii="Book Antiqua" w:hAnsi="Book Antiqua"/>
          <w:i/>
          <w:sz w:val="18"/>
          <w:szCs w:val="18"/>
        </w:rPr>
      </w:pPr>
    </w:p>
    <w:p w:rsidR="00DF7896" w:rsidRPr="00F267F0" w:rsidRDefault="00DF7896" w:rsidP="00DF7896">
      <w:pPr>
        <w:spacing w:after="0"/>
        <w:jc w:val="both"/>
        <w:rPr>
          <w:rFonts w:ascii="Book Antiqua" w:hAnsi="Book Antiqua"/>
          <w:i/>
          <w:sz w:val="18"/>
          <w:szCs w:val="18"/>
          <w:lang w:val="sr-Latn-RS"/>
        </w:rPr>
      </w:pPr>
    </w:p>
    <w:p w:rsidR="00DF7896" w:rsidRPr="00C32153" w:rsidRDefault="00DF7896" w:rsidP="00DF7896">
      <w:pPr>
        <w:spacing w:after="0"/>
        <w:jc w:val="both"/>
        <w:rPr>
          <w:rFonts w:ascii="Book Antiqua" w:hAnsi="Book Antiqua"/>
          <w:i/>
          <w:sz w:val="18"/>
          <w:szCs w:val="18"/>
        </w:rPr>
      </w:pPr>
      <w:r w:rsidRPr="00C32153">
        <w:rPr>
          <w:rFonts w:ascii="Book Antiqua" w:hAnsi="Book Antiqua"/>
          <w:i/>
          <w:sz w:val="18"/>
          <w:szCs w:val="18"/>
        </w:rPr>
        <w:t>Доставити:</w:t>
      </w:r>
    </w:p>
    <w:p w:rsidR="00DF7896" w:rsidRDefault="00DF7896" w:rsidP="00DF7896">
      <w:pPr>
        <w:spacing w:after="0"/>
        <w:ind w:left="180"/>
        <w:jc w:val="both"/>
        <w:rPr>
          <w:rFonts w:ascii="Book Antiqua" w:hAnsi="Book Antiqua"/>
          <w:i/>
          <w:sz w:val="18"/>
          <w:szCs w:val="18"/>
          <w:lang w:val="sr-Cyrl-RS"/>
        </w:rPr>
      </w:pPr>
      <w:r w:rsidRPr="00C32153">
        <w:rPr>
          <w:rFonts w:ascii="Book Antiqua" w:hAnsi="Book Antiqua"/>
          <w:i/>
          <w:sz w:val="18"/>
          <w:szCs w:val="18"/>
        </w:rPr>
        <w:t>-</w:t>
      </w:r>
      <w:r w:rsidRPr="00C32153">
        <w:rPr>
          <w:rFonts w:ascii="Book Antiqua" w:hAnsi="Book Antiqua"/>
          <w:i/>
          <w:sz w:val="18"/>
          <w:szCs w:val="18"/>
          <w:lang w:val="sr-Cyrl-RS"/>
        </w:rPr>
        <w:t xml:space="preserve"> </w:t>
      </w:r>
      <w:r>
        <w:rPr>
          <w:rFonts w:ascii="Book Antiqua" w:hAnsi="Book Antiqua"/>
          <w:i/>
          <w:sz w:val="18"/>
          <w:szCs w:val="18"/>
          <w:lang w:val="sr-Cyrl-RS"/>
        </w:rPr>
        <w:t>Градској управи за инспекцијске послове и комуналну милицију града Крагујевца</w:t>
      </w:r>
      <w:r w:rsidRPr="00C32153">
        <w:rPr>
          <w:rFonts w:ascii="Book Antiqua" w:hAnsi="Book Antiqua"/>
          <w:i/>
          <w:sz w:val="18"/>
          <w:szCs w:val="18"/>
          <w:lang w:val="sr-Cyrl-RS"/>
        </w:rPr>
        <w:t>;</w:t>
      </w:r>
    </w:p>
    <w:p w:rsidR="00DF7896" w:rsidRPr="00C32153" w:rsidRDefault="00DF7896" w:rsidP="00DF7896">
      <w:pPr>
        <w:spacing w:after="0"/>
        <w:ind w:left="180"/>
        <w:jc w:val="both"/>
        <w:rPr>
          <w:rFonts w:ascii="Book Antiqua" w:hAnsi="Book Antiqua"/>
          <w:i/>
          <w:sz w:val="18"/>
          <w:szCs w:val="18"/>
          <w:lang w:val="sr-Cyrl-RS"/>
        </w:rPr>
      </w:pPr>
      <w:r>
        <w:rPr>
          <w:rFonts w:ascii="Book Antiqua" w:hAnsi="Book Antiqua"/>
          <w:i/>
          <w:sz w:val="18"/>
          <w:szCs w:val="18"/>
          <w:lang w:val="sr-Cyrl-RS"/>
        </w:rPr>
        <w:t>- Министарству заштите животне средине;</w:t>
      </w:r>
    </w:p>
    <w:p w:rsidR="00DF7896" w:rsidRPr="00C32153" w:rsidRDefault="00DF7896" w:rsidP="00DF7896">
      <w:pPr>
        <w:spacing w:after="0"/>
        <w:ind w:left="180"/>
        <w:jc w:val="both"/>
        <w:rPr>
          <w:rFonts w:ascii="Book Antiqua" w:hAnsi="Book Antiqua"/>
          <w:i/>
          <w:sz w:val="18"/>
          <w:szCs w:val="18"/>
          <w:lang w:val="sr-Cyrl-RS"/>
        </w:rPr>
      </w:pPr>
      <w:r w:rsidRPr="00C32153">
        <w:rPr>
          <w:rFonts w:ascii="Book Antiqua" w:hAnsi="Book Antiqua"/>
          <w:i/>
          <w:sz w:val="18"/>
          <w:szCs w:val="18"/>
        </w:rPr>
        <w:t xml:space="preserve">- </w:t>
      </w:r>
      <w:proofErr w:type="spellStart"/>
      <w:r w:rsidRPr="00C32153">
        <w:rPr>
          <w:rFonts w:ascii="Book Antiqua" w:hAnsi="Book Antiqua"/>
          <w:i/>
          <w:sz w:val="18"/>
          <w:szCs w:val="18"/>
        </w:rPr>
        <w:t>подносиоц</w:t>
      </w:r>
      <w:proofErr w:type="spellEnd"/>
      <w:r>
        <w:rPr>
          <w:rFonts w:ascii="Book Antiqua" w:hAnsi="Book Antiqua"/>
          <w:i/>
          <w:sz w:val="18"/>
          <w:szCs w:val="18"/>
          <w:lang w:val="sr-Cyrl-RS"/>
        </w:rPr>
        <w:t xml:space="preserve">у </w:t>
      </w:r>
      <w:r w:rsidRPr="00C32153">
        <w:rPr>
          <w:rFonts w:ascii="Book Antiqua" w:hAnsi="Book Antiqua"/>
          <w:i/>
          <w:sz w:val="18"/>
          <w:szCs w:val="18"/>
        </w:rPr>
        <w:t>притужбе</w:t>
      </w:r>
      <w:r w:rsidRPr="00C32153">
        <w:rPr>
          <w:rFonts w:ascii="Book Antiqua" w:hAnsi="Book Antiqua"/>
          <w:i/>
          <w:sz w:val="18"/>
          <w:szCs w:val="18"/>
          <w:lang w:val="sr-Cyrl-RS"/>
        </w:rPr>
        <w:t>;</w:t>
      </w:r>
    </w:p>
    <w:p w:rsidR="00DF7896" w:rsidRPr="00C32153" w:rsidRDefault="00DF7896" w:rsidP="00DF7896">
      <w:pPr>
        <w:spacing w:after="0"/>
        <w:ind w:left="180"/>
        <w:jc w:val="both"/>
        <w:rPr>
          <w:rFonts w:ascii="Book Antiqua" w:hAnsi="Book Antiqua"/>
          <w:i/>
          <w:sz w:val="18"/>
          <w:szCs w:val="18"/>
          <w:lang w:val="sr-Cyrl-RS"/>
        </w:rPr>
      </w:pPr>
      <w:r w:rsidRPr="00C32153">
        <w:rPr>
          <w:rFonts w:ascii="Book Antiqua" w:hAnsi="Book Antiqua"/>
          <w:i/>
          <w:sz w:val="18"/>
          <w:szCs w:val="18"/>
        </w:rPr>
        <w:t>-</w:t>
      </w:r>
      <w:r w:rsidRPr="00C32153">
        <w:rPr>
          <w:rFonts w:ascii="Book Antiqua" w:hAnsi="Book Antiqua"/>
          <w:i/>
          <w:sz w:val="18"/>
          <w:szCs w:val="18"/>
          <w:lang w:val="sr-Cyrl-RS"/>
        </w:rPr>
        <w:t xml:space="preserve"> </w:t>
      </w:r>
      <w:r w:rsidRPr="00C32153">
        <w:rPr>
          <w:rFonts w:ascii="Book Antiqua" w:hAnsi="Book Antiqua"/>
          <w:i/>
          <w:sz w:val="18"/>
          <w:szCs w:val="18"/>
        </w:rPr>
        <w:t>у списе предмета</w:t>
      </w:r>
      <w:r w:rsidRPr="00C32153">
        <w:rPr>
          <w:rFonts w:ascii="Book Antiqua" w:hAnsi="Book Antiqua"/>
          <w:i/>
          <w:sz w:val="18"/>
          <w:szCs w:val="18"/>
          <w:lang w:val="sr-Cyrl-RS"/>
        </w:rPr>
        <w:t>.</w:t>
      </w:r>
    </w:p>
    <w:sectPr w:rsidR="00DF7896" w:rsidRPr="00C32153" w:rsidSect="00E266BE">
      <w:headerReference w:type="default" r:id="rId8"/>
      <w:footerReference w:type="default" r:id="rId9"/>
      <w:headerReference w:type="first" r:id="rId10"/>
      <w:footerReference w:type="first" r:id="rId11"/>
      <w:pgSz w:w="11909" w:h="16834" w:code="9"/>
      <w:pgMar w:top="1080" w:right="1109" w:bottom="19"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EC8" w:rsidRDefault="00745EC8">
      <w:r>
        <w:separator/>
      </w:r>
    </w:p>
  </w:endnote>
  <w:endnote w:type="continuationSeparator" w:id="0">
    <w:p w:rsidR="00745EC8" w:rsidRDefault="0074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2F4" w:rsidRPr="006E1454" w:rsidRDefault="00FA62F4"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FA62F4" w:rsidRPr="009804E6" w:rsidRDefault="00FA62F4"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2F4" w:rsidRPr="006E1454" w:rsidRDefault="00FA62F4"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FA62F4" w:rsidRPr="000063C9" w:rsidRDefault="00FA62F4"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EC8" w:rsidRDefault="00745EC8">
      <w:r>
        <w:separator/>
      </w:r>
    </w:p>
  </w:footnote>
  <w:footnote w:type="continuationSeparator" w:id="0">
    <w:p w:rsidR="00745EC8" w:rsidRDefault="00745EC8">
      <w:r>
        <w:continuationSeparator/>
      </w:r>
    </w:p>
  </w:footnote>
  <w:footnote w:id="1">
    <w:p w:rsidR="00FA62F4" w:rsidRDefault="00FA62F4" w:rsidP="00A812F6">
      <w:pPr>
        <w:pStyle w:val="FootnoteText"/>
        <w:rPr>
          <w:rFonts w:ascii="Book Antiqua" w:hAnsi="Book Antiqua"/>
          <w:sz w:val="18"/>
          <w:szCs w:val="18"/>
          <w:lang w:val="sr-Cyrl-RS"/>
        </w:rPr>
      </w:pPr>
      <w:r>
        <w:rPr>
          <w:rStyle w:val="FootnoteReference"/>
          <w:rFonts w:ascii="Book Antiqua" w:hAnsi="Book Antiqua"/>
          <w:sz w:val="18"/>
          <w:szCs w:val="18"/>
        </w:rPr>
        <w:footnoteRef/>
      </w:r>
      <w:r>
        <w:rPr>
          <w:rFonts w:ascii="Book Antiqua" w:hAnsi="Book Antiqua"/>
          <w:sz w:val="18"/>
          <w:szCs w:val="18"/>
        </w:rPr>
        <w:t xml:space="preserve"> </w:t>
      </w:r>
      <w:r w:rsidRPr="009F3A32">
        <w:rPr>
          <w:rFonts w:ascii="Book Antiqua" w:hAnsi="Book Antiqua"/>
          <w:sz w:val="18"/>
          <w:szCs w:val="18"/>
          <w:lang w:val="sr-Cyrl-RS"/>
        </w:rPr>
        <w:t>„Сл. гласник РС“, бр. 98/06 и 115/21;</w:t>
      </w:r>
    </w:p>
  </w:footnote>
  <w:footnote w:id="2">
    <w:p w:rsidR="00FA62F4" w:rsidRDefault="00FA62F4" w:rsidP="002E03F4">
      <w:pPr>
        <w:pStyle w:val="FootnoteText"/>
        <w:rPr>
          <w:rFonts w:ascii="Book Antiqua" w:hAnsi="Book Antiqua"/>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 гласник РС“, бр. 105/2021</w:t>
      </w:r>
    </w:p>
  </w:footnote>
  <w:footnote w:id="3">
    <w:p w:rsidR="00FA62F4" w:rsidRPr="00767FE8" w:rsidRDefault="00FA62F4" w:rsidP="0007778F">
      <w:pPr>
        <w:spacing w:after="0"/>
        <w:rPr>
          <w:rFonts w:ascii="Book Antiqua" w:hAnsi="Book Antiqua"/>
          <w:sz w:val="18"/>
          <w:szCs w:val="18"/>
          <w:lang w:val="sr-Cyrl-RS"/>
        </w:rPr>
      </w:pPr>
      <w:r w:rsidRPr="0061656D">
        <w:rPr>
          <w:rStyle w:val="FootnoteReference"/>
          <w:rFonts w:ascii="Book Antiqua" w:hAnsi="Book Antiqua"/>
          <w:sz w:val="18"/>
          <w:szCs w:val="18"/>
        </w:rPr>
        <w:footnoteRef/>
      </w:r>
      <w:r w:rsidRPr="0061656D">
        <w:rPr>
          <w:rFonts w:ascii="Book Antiqua" w:hAnsi="Book Antiqua"/>
          <w:sz w:val="18"/>
          <w:szCs w:val="18"/>
        </w:rPr>
        <w:t xml:space="preserve"> "Сл. гласник РС", бр. 98/2006 и 115/2021</w:t>
      </w:r>
      <w:r w:rsidR="00767FE8">
        <w:rPr>
          <w:rFonts w:ascii="Book Antiqua" w:hAnsi="Book Antiqua"/>
          <w:sz w:val="18"/>
          <w:szCs w:val="18"/>
          <w:lang w:val="sr-Cyrl-RS"/>
        </w:rPr>
        <w:t>.</w:t>
      </w:r>
    </w:p>
  </w:footnote>
  <w:footnote w:id="4">
    <w:p w:rsidR="00FA62F4" w:rsidRPr="00C13E78" w:rsidRDefault="00FA62F4" w:rsidP="004343E4">
      <w:pPr>
        <w:pStyle w:val="FootnoteText"/>
        <w:rPr>
          <w:rFonts w:ascii="Book Antiqua" w:hAnsi="Book Antiqua"/>
          <w:sz w:val="18"/>
          <w:szCs w:val="18"/>
          <w:lang w:val="sr-Cyrl-RS"/>
        </w:rPr>
      </w:pPr>
      <w:r w:rsidRPr="00C13E78">
        <w:rPr>
          <w:rStyle w:val="FootnoteReference"/>
          <w:rFonts w:ascii="Book Antiqua" w:hAnsi="Book Antiqua"/>
          <w:sz w:val="18"/>
          <w:szCs w:val="18"/>
          <w:lang w:val="sr-Cyrl-RS"/>
        </w:rPr>
        <w:footnoteRef/>
      </w:r>
      <w:r w:rsidRPr="00C13E78">
        <w:rPr>
          <w:rFonts w:ascii="Book Antiqua" w:hAnsi="Book Antiqua"/>
          <w:sz w:val="18"/>
          <w:szCs w:val="18"/>
          <w:lang w:val="sr-Cyrl-RS"/>
        </w:rPr>
        <w:t xml:space="preserve"> „Сл. гласник РС“, бр. 18/2016, 95/2018 - аутентично тумачење и 2/2023 - одлука УС</w:t>
      </w:r>
      <w:r w:rsidR="00767FE8" w:rsidRPr="00C13E78">
        <w:rPr>
          <w:rFonts w:ascii="Book Antiqua" w:hAnsi="Book Antiqua"/>
          <w:sz w:val="18"/>
          <w:szCs w:val="18"/>
          <w:lang w:val="sr-Cyrl-RS"/>
        </w:rPr>
        <w:t>.</w:t>
      </w:r>
    </w:p>
  </w:footnote>
  <w:footnote w:id="5">
    <w:p w:rsidR="00767FE8" w:rsidRPr="00767FE8" w:rsidRDefault="00767FE8" w:rsidP="00767FE8">
      <w:pPr>
        <w:pStyle w:val="FootnoteText"/>
        <w:rPr>
          <w:rFonts w:ascii="Book Antiqua" w:hAnsi="Book Antiqua"/>
          <w:sz w:val="18"/>
          <w:szCs w:val="18"/>
          <w:lang w:val="sr-Cyrl-RS"/>
        </w:rPr>
      </w:pPr>
      <w:r w:rsidRPr="00767FE8">
        <w:rPr>
          <w:rStyle w:val="FootnoteReference"/>
          <w:rFonts w:ascii="Book Antiqua" w:hAnsi="Book Antiqua"/>
          <w:sz w:val="18"/>
          <w:szCs w:val="18"/>
        </w:rPr>
        <w:footnoteRef/>
      </w:r>
      <w:r w:rsidRPr="00767FE8">
        <w:rPr>
          <w:rFonts w:ascii="Book Antiqua" w:hAnsi="Book Antiqua"/>
          <w:sz w:val="18"/>
          <w:szCs w:val="18"/>
        </w:rPr>
        <w:t xml:space="preserve"> "</w:t>
      </w:r>
      <w:r w:rsidRPr="00C13E78">
        <w:rPr>
          <w:rFonts w:ascii="Book Antiqua" w:hAnsi="Book Antiqua"/>
          <w:sz w:val="18"/>
          <w:szCs w:val="18"/>
          <w:lang w:val="sr-Cyrl-RS"/>
        </w:rPr>
        <w:t>Сл. гласник РС", бр. 36/2015, 44/2018 - др. закон и 95/2018.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2F4" w:rsidRDefault="00FA62F4"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927058">
      <w:rPr>
        <w:rStyle w:val="PageNumber"/>
        <w:noProof/>
      </w:rPr>
      <w:t>7</w:t>
    </w:r>
    <w:r>
      <w:rPr>
        <w:rStyle w:val="PageNumber"/>
      </w:rPr>
      <w:fldChar w:fldCharType="end"/>
    </w:r>
  </w:p>
  <w:p w:rsidR="00FA62F4" w:rsidRPr="002B6A28" w:rsidRDefault="00FA62F4">
    <w:pPr>
      <w:pStyle w:val="Header"/>
      <w:rPr>
        <w:lang w:val="sr-Cyrl-RS"/>
      </w:rPr>
    </w:pPr>
    <w:r>
      <w:rPr>
        <w:lang w:val="en-US"/>
      </w:rPr>
      <w:t>______________________________________________________________________________</w:t>
    </w:r>
    <w:r>
      <w:rPr>
        <w:lang w:val="sr-Cyrl-RS"/>
      </w:rPr>
      <w:t>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FA62F4" w:rsidRPr="00A0248D">
      <w:tc>
        <w:tcPr>
          <w:tcW w:w="3600" w:type="dxa"/>
        </w:tcPr>
        <w:p w:rsidR="00FA62F4" w:rsidRPr="00A0248D" w:rsidRDefault="00FA62F4"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7" name="Picture 1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FA62F4" w:rsidRPr="00A0248D" w:rsidRDefault="00FA62F4" w:rsidP="00DE33FD">
          <w:pPr>
            <w:rPr>
              <w:rFonts w:ascii="Book Antiqua" w:hAnsi="Book Antiqua"/>
              <w:spacing w:val="6"/>
              <w:szCs w:val="22"/>
            </w:rPr>
          </w:pPr>
        </w:p>
      </w:tc>
      <w:tc>
        <w:tcPr>
          <w:tcW w:w="3240" w:type="dxa"/>
          <w:vMerge w:val="restart"/>
        </w:tcPr>
        <w:p w:rsidR="00FA62F4" w:rsidRPr="00A0248D" w:rsidRDefault="00FA62F4" w:rsidP="00DE33FD">
          <w:pPr>
            <w:jc w:val="center"/>
            <w:rPr>
              <w:rFonts w:ascii="Book Antiqua" w:hAnsi="Book Antiqua"/>
              <w:spacing w:val="6"/>
              <w:szCs w:val="22"/>
              <w:lang w:val="sr-Latn-CS"/>
            </w:rPr>
          </w:pPr>
        </w:p>
        <w:p w:rsidR="00FA62F4" w:rsidRPr="00A0248D" w:rsidRDefault="00FA62F4" w:rsidP="00DE33FD">
          <w:pPr>
            <w:jc w:val="center"/>
            <w:rPr>
              <w:rFonts w:ascii="Book Antiqua" w:hAnsi="Book Antiqua"/>
              <w:spacing w:val="6"/>
              <w:szCs w:val="22"/>
              <w:lang w:val="sr-Latn-CS"/>
            </w:rPr>
          </w:pPr>
        </w:p>
        <w:p w:rsidR="00FA62F4" w:rsidRPr="00A0248D" w:rsidRDefault="00FA62F4"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18" name="Picture 18"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FA62F4" w:rsidRPr="00A0248D" w:rsidRDefault="00FA62F4" w:rsidP="00DE33FD">
          <w:pPr>
            <w:jc w:val="center"/>
            <w:rPr>
              <w:rFonts w:ascii="Book Antiqua" w:hAnsi="Book Antiqua"/>
              <w:spacing w:val="6"/>
              <w:szCs w:val="22"/>
            </w:rPr>
          </w:pPr>
        </w:p>
        <w:p w:rsidR="00FA62F4" w:rsidRPr="00A0248D" w:rsidRDefault="00FA62F4" w:rsidP="00DE33FD">
          <w:pPr>
            <w:jc w:val="center"/>
            <w:rPr>
              <w:rFonts w:ascii="Book Antiqua" w:hAnsi="Book Antiqua"/>
              <w:spacing w:val="6"/>
              <w:szCs w:val="22"/>
            </w:rPr>
          </w:pPr>
        </w:p>
      </w:tc>
    </w:tr>
    <w:tr w:rsidR="00FA62F4" w:rsidRPr="00A0248D">
      <w:tc>
        <w:tcPr>
          <w:tcW w:w="3600" w:type="dxa"/>
          <w:tcBorders>
            <w:bottom w:val="single" w:sz="4" w:space="0" w:color="auto"/>
          </w:tcBorders>
        </w:tcPr>
        <w:p w:rsidR="00FA62F4" w:rsidRPr="00A0248D" w:rsidRDefault="00FA62F4" w:rsidP="00B03344">
          <w:pPr>
            <w:rPr>
              <w:rFonts w:ascii="Georgia" w:eastAsia="Arial Unicode MS" w:hAnsi="Georgia" w:cs="Arial Unicode MS"/>
              <w:b/>
              <w:bCs/>
              <w:szCs w:val="22"/>
              <w:lang w:val="ru-RU"/>
            </w:rPr>
          </w:pPr>
          <w:r>
            <w:rPr>
              <w:rFonts w:ascii="Georgia" w:eastAsia="Arial Unicode MS" w:hAnsi="Georgia" w:cs="Arial Unicode MS"/>
              <w:b/>
              <w:bCs/>
              <w:szCs w:val="22"/>
              <w:lang w:val="sr-Latn-CS"/>
            </w:rPr>
            <w:t xml:space="preserve">     </w:t>
          </w:r>
          <w:r w:rsidRPr="00A0248D">
            <w:rPr>
              <w:rFonts w:ascii="Georgia" w:eastAsia="Arial Unicode MS" w:hAnsi="Georgia" w:cs="Arial Unicode MS"/>
              <w:b/>
              <w:bCs/>
              <w:szCs w:val="22"/>
              <w:lang w:val="sr-Cyrl-BA"/>
            </w:rPr>
            <w:t>РЕПУБЛИКА СРБИЈА</w:t>
          </w:r>
        </w:p>
        <w:p w:rsidR="00FA62F4" w:rsidRPr="00A0248D" w:rsidRDefault="00FA62F4"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rsidR="00FA62F4" w:rsidRPr="00630329" w:rsidRDefault="00FA62F4" w:rsidP="00C01C08">
          <w:pPr>
            <w:jc w:val="center"/>
            <w:rPr>
              <w:rFonts w:ascii="Georgia" w:eastAsia="Arial Unicode MS" w:hAnsi="Georgia" w:cs="Arial Unicode MS"/>
              <w:bCs/>
              <w:szCs w:val="22"/>
              <w:lang w:val="sr-Latn-RS"/>
            </w:rPr>
          </w:pPr>
          <w:r>
            <w:rPr>
              <w:rFonts w:ascii="Georgia" w:eastAsia="Arial Unicode MS" w:hAnsi="Georgia" w:cs="Arial Unicode MS"/>
              <w:bCs/>
              <w:szCs w:val="22"/>
              <w:lang w:val="sr-Latn-RS"/>
            </w:rPr>
            <w:t>31</w:t>
          </w:r>
          <w:r>
            <w:rPr>
              <w:rFonts w:ascii="Georgia" w:eastAsia="Arial Unicode MS" w:hAnsi="Georgia" w:cs="Arial Unicode MS"/>
              <w:bCs/>
              <w:szCs w:val="22"/>
              <w:lang w:val="sr-Cyrl-RS"/>
            </w:rPr>
            <w:t>1</w:t>
          </w:r>
          <w:r>
            <w:rPr>
              <w:rFonts w:ascii="Georgia" w:eastAsia="Arial Unicode MS" w:hAnsi="Georgia" w:cs="Arial Unicode MS"/>
              <w:bCs/>
              <w:szCs w:val="22"/>
              <w:lang w:val="sr-Latn-RS"/>
            </w:rPr>
            <w:t>5</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2097</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23</w:t>
          </w:r>
        </w:p>
        <w:p w:rsidR="00FA62F4" w:rsidRPr="00927058" w:rsidRDefault="00FA62F4" w:rsidP="00927058">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rsidR="00FA62F4" w:rsidRPr="00A0248D" w:rsidRDefault="00FA62F4" w:rsidP="00DE33FD">
          <w:pPr>
            <w:rPr>
              <w:rFonts w:ascii="Book Antiqua" w:hAnsi="Book Antiqua"/>
              <w:spacing w:val="6"/>
              <w:szCs w:val="22"/>
            </w:rPr>
          </w:pPr>
        </w:p>
      </w:tc>
      <w:tc>
        <w:tcPr>
          <w:tcW w:w="3240" w:type="dxa"/>
          <w:vMerge/>
          <w:tcBorders>
            <w:bottom w:val="single" w:sz="4" w:space="0" w:color="auto"/>
          </w:tcBorders>
        </w:tcPr>
        <w:p w:rsidR="00FA62F4" w:rsidRPr="00A0248D" w:rsidRDefault="00FA62F4" w:rsidP="00DE33FD">
          <w:pPr>
            <w:rPr>
              <w:rFonts w:ascii="Book Antiqua" w:hAnsi="Book Antiqua"/>
              <w:spacing w:val="6"/>
              <w:szCs w:val="22"/>
            </w:rPr>
          </w:pPr>
        </w:p>
      </w:tc>
    </w:tr>
    <w:tr w:rsidR="00FA62F4" w:rsidRPr="00A0248D">
      <w:tc>
        <w:tcPr>
          <w:tcW w:w="3600" w:type="dxa"/>
          <w:tcBorders>
            <w:top w:val="single" w:sz="4" w:space="0" w:color="auto"/>
          </w:tcBorders>
        </w:tcPr>
        <w:p w:rsidR="00FA62F4" w:rsidRPr="00927058" w:rsidRDefault="00FA62F4" w:rsidP="00927058">
          <w:pPr>
            <w:rPr>
              <w:rFonts w:ascii="Georgia" w:eastAsia="Arial Unicode MS" w:hAnsi="Georgia" w:cs="Arial Unicode MS"/>
              <w:b/>
              <w:bCs/>
              <w:szCs w:val="22"/>
              <w:lang w:val="sr-Cyrl-RS"/>
            </w:rPr>
          </w:pPr>
          <w:proofErr w:type="spellStart"/>
          <w:r w:rsidRPr="00A0248D">
            <w:rPr>
              <w:rFonts w:ascii="Georgia" w:hAnsi="Georgia"/>
              <w:szCs w:val="22"/>
            </w:rPr>
            <w:t>дел.бр</w:t>
          </w:r>
          <w:proofErr w:type="spellEnd"/>
          <w:r w:rsidRPr="00A0248D">
            <w:rPr>
              <w:rFonts w:ascii="Georgia" w:hAnsi="Georgia"/>
              <w:szCs w:val="22"/>
            </w:rPr>
            <w:t>.</w:t>
          </w:r>
          <w:r>
            <w:rPr>
              <w:rFonts w:ascii="Georgia" w:hAnsi="Georgia"/>
              <w:szCs w:val="22"/>
              <w:lang w:val="sr-Cyrl-RS"/>
            </w:rPr>
            <w:t xml:space="preserve"> </w:t>
          </w:r>
          <w:r w:rsidR="00927058">
            <w:rPr>
              <w:rFonts w:ascii="Georgia" w:hAnsi="Georgia"/>
              <w:szCs w:val="22"/>
              <w:lang w:val="sr-Cyrl-RS"/>
            </w:rPr>
            <w:t>11343</w:t>
          </w:r>
          <w:r w:rsidRPr="00A0248D">
            <w:rPr>
              <w:rFonts w:ascii="Georgia" w:hAnsi="Georgia"/>
              <w:szCs w:val="22"/>
            </w:rPr>
            <w:t xml:space="preserve">  </w:t>
          </w:r>
          <w:r w:rsidR="000E1915">
            <w:rPr>
              <w:rFonts w:ascii="Georgia" w:hAnsi="Georgia"/>
              <w:szCs w:val="22"/>
              <w:lang w:val="sr-Cyrl-RS"/>
            </w:rPr>
            <w:t xml:space="preserve">     </w:t>
          </w:r>
          <w:r w:rsidRPr="00A0248D">
            <w:rPr>
              <w:rFonts w:ascii="Georgia" w:hAnsi="Georgia"/>
              <w:szCs w:val="22"/>
            </w:rPr>
            <w:t xml:space="preserve"> датум</w:t>
          </w:r>
          <w:r w:rsidR="00927058">
            <w:rPr>
              <w:rFonts w:ascii="Georgia" w:hAnsi="Georgia"/>
              <w:szCs w:val="22"/>
              <w:lang w:val="sr-Cyrl-RS"/>
            </w:rPr>
            <w:t xml:space="preserve"> 8.5.2024.</w:t>
          </w:r>
        </w:p>
      </w:tc>
      <w:tc>
        <w:tcPr>
          <w:tcW w:w="2520" w:type="dxa"/>
          <w:tcBorders>
            <w:top w:val="single" w:sz="4" w:space="0" w:color="auto"/>
          </w:tcBorders>
        </w:tcPr>
        <w:p w:rsidR="00FA62F4" w:rsidRPr="00A0248D" w:rsidRDefault="00FA62F4" w:rsidP="00DE33FD">
          <w:pPr>
            <w:rPr>
              <w:rFonts w:ascii="Book Antiqua" w:hAnsi="Book Antiqua"/>
              <w:spacing w:val="6"/>
              <w:szCs w:val="22"/>
            </w:rPr>
          </w:pPr>
        </w:p>
      </w:tc>
      <w:tc>
        <w:tcPr>
          <w:tcW w:w="3240" w:type="dxa"/>
          <w:tcBorders>
            <w:top w:val="single" w:sz="4" w:space="0" w:color="auto"/>
          </w:tcBorders>
        </w:tcPr>
        <w:p w:rsidR="00FA62F4" w:rsidRPr="00A0248D" w:rsidRDefault="00FA62F4" w:rsidP="00DE33FD">
          <w:pPr>
            <w:rPr>
              <w:rFonts w:ascii="Book Antiqua" w:hAnsi="Book Antiqua"/>
              <w:spacing w:val="6"/>
              <w:szCs w:val="22"/>
            </w:rPr>
          </w:pPr>
        </w:p>
      </w:tc>
    </w:tr>
  </w:tbl>
  <w:p w:rsidR="00FA62F4" w:rsidRPr="00312ADF" w:rsidRDefault="00FA62F4"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6C76"/>
    <w:multiLevelType w:val="hybridMultilevel"/>
    <w:tmpl w:val="037ADDEE"/>
    <w:lvl w:ilvl="0" w:tplc="619047B2">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7E6440"/>
    <w:multiLevelType w:val="hybridMultilevel"/>
    <w:tmpl w:val="483A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3173B"/>
    <w:multiLevelType w:val="hybridMultilevel"/>
    <w:tmpl w:val="CB7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04850"/>
    <w:multiLevelType w:val="hybridMultilevel"/>
    <w:tmpl w:val="D82462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306C8"/>
    <w:multiLevelType w:val="hybridMultilevel"/>
    <w:tmpl w:val="6B3E84EE"/>
    <w:lvl w:ilvl="0" w:tplc="C83E6FD2">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41435"/>
    <w:multiLevelType w:val="hybridMultilevel"/>
    <w:tmpl w:val="8744B042"/>
    <w:lvl w:ilvl="0" w:tplc="2A5A2C00">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0F"/>
    <w:rsid w:val="00000377"/>
    <w:rsid w:val="0000406E"/>
    <w:rsid w:val="000050BE"/>
    <w:rsid w:val="000063C9"/>
    <w:rsid w:val="0001686B"/>
    <w:rsid w:val="00032899"/>
    <w:rsid w:val="000478B4"/>
    <w:rsid w:val="00063605"/>
    <w:rsid w:val="00064E33"/>
    <w:rsid w:val="0007671C"/>
    <w:rsid w:val="0007778F"/>
    <w:rsid w:val="00083A11"/>
    <w:rsid w:val="00086FF2"/>
    <w:rsid w:val="00087D1B"/>
    <w:rsid w:val="00090AEE"/>
    <w:rsid w:val="00093641"/>
    <w:rsid w:val="000A01EA"/>
    <w:rsid w:val="000C2839"/>
    <w:rsid w:val="000C3696"/>
    <w:rsid w:val="000C37D3"/>
    <w:rsid w:val="000D13A5"/>
    <w:rsid w:val="000E1915"/>
    <w:rsid w:val="000E2487"/>
    <w:rsid w:val="000F3CB5"/>
    <w:rsid w:val="000F569C"/>
    <w:rsid w:val="00101474"/>
    <w:rsid w:val="00107CED"/>
    <w:rsid w:val="00111254"/>
    <w:rsid w:val="00113055"/>
    <w:rsid w:val="0011589A"/>
    <w:rsid w:val="0012258F"/>
    <w:rsid w:val="001229C7"/>
    <w:rsid w:val="00132BD5"/>
    <w:rsid w:val="00151ABB"/>
    <w:rsid w:val="00151DE3"/>
    <w:rsid w:val="00153AD4"/>
    <w:rsid w:val="0016241C"/>
    <w:rsid w:val="0017156D"/>
    <w:rsid w:val="00172356"/>
    <w:rsid w:val="001841E1"/>
    <w:rsid w:val="00186B7D"/>
    <w:rsid w:val="00194D06"/>
    <w:rsid w:val="00195EF4"/>
    <w:rsid w:val="00197E40"/>
    <w:rsid w:val="001B34EE"/>
    <w:rsid w:val="001B7598"/>
    <w:rsid w:val="001C3545"/>
    <w:rsid w:val="001C6282"/>
    <w:rsid w:val="001D3777"/>
    <w:rsid w:val="001D7166"/>
    <w:rsid w:val="001D72B0"/>
    <w:rsid w:val="001E06A6"/>
    <w:rsid w:val="001E1B76"/>
    <w:rsid w:val="001F15A6"/>
    <w:rsid w:val="001F5D2B"/>
    <w:rsid w:val="0020221C"/>
    <w:rsid w:val="002252BA"/>
    <w:rsid w:val="00225997"/>
    <w:rsid w:val="00230364"/>
    <w:rsid w:val="00233AEE"/>
    <w:rsid w:val="00235FEE"/>
    <w:rsid w:val="002532FE"/>
    <w:rsid w:val="00255DFC"/>
    <w:rsid w:val="00274B32"/>
    <w:rsid w:val="00282B1E"/>
    <w:rsid w:val="0028324D"/>
    <w:rsid w:val="00286295"/>
    <w:rsid w:val="002B1143"/>
    <w:rsid w:val="002B51B4"/>
    <w:rsid w:val="002B5AB8"/>
    <w:rsid w:val="002B6A28"/>
    <w:rsid w:val="002C49EA"/>
    <w:rsid w:val="002D3917"/>
    <w:rsid w:val="002D59EC"/>
    <w:rsid w:val="002E03F4"/>
    <w:rsid w:val="002E3628"/>
    <w:rsid w:val="002F26E2"/>
    <w:rsid w:val="00300DAB"/>
    <w:rsid w:val="0031096C"/>
    <w:rsid w:val="00312ADF"/>
    <w:rsid w:val="003136B4"/>
    <w:rsid w:val="00316AEC"/>
    <w:rsid w:val="0032166E"/>
    <w:rsid w:val="00321BAF"/>
    <w:rsid w:val="00323497"/>
    <w:rsid w:val="00327449"/>
    <w:rsid w:val="00331BA9"/>
    <w:rsid w:val="003343CB"/>
    <w:rsid w:val="003375BF"/>
    <w:rsid w:val="00340F80"/>
    <w:rsid w:val="003466B8"/>
    <w:rsid w:val="00361DA6"/>
    <w:rsid w:val="003625EF"/>
    <w:rsid w:val="00373FFA"/>
    <w:rsid w:val="0038305F"/>
    <w:rsid w:val="0039301A"/>
    <w:rsid w:val="003A0A33"/>
    <w:rsid w:val="003A19AE"/>
    <w:rsid w:val="003A373B"/>
    <w:rsid w:val="003A3C09"/>
    <w:rsid w:val="003A5896"/>
    <w:rsid w:val="003A5DF3"/>
    <w:rsid w:val="003A7ABC"/>
    <w:rsid w:val="003B511A"/>
    <w:rsid w:val="003C1885"/>
    <w:rsid w:val="003C729D"/>
    <w:rsid w:val="003D08E6"/>
    <w:rsid w:val="003D49FC"/>
    <w:rsid w:val="003D6FEC"/>
    <w:rsid w:val="004026EE"/>
    <w:rsid w:val="00415E4D"/>
    <w:rsid w:val="0042353A"/>
    <w:rsid w:val="00426539"/>
    <w:rsid w:val="004270D6"/>
    <w:rsid w:val="00433C2F"/>
    <w:rsid w:val="004343E4"/>
    <w:rsid w:val="00435738"/>
    <w:rsid w:val="00446729"/>
    <w:rsid w:val="00450687"/>
    <w:rsid w:val="00455AE2"/>
    <w:rsid w:val="00462F6E"/>
    <w:rsid w:val="004728DE"/>
    <w:rsid w:val="004906DC"/>
    <w:rsid w:val="004B7B9B"/>
    <w:rsid w:val="004C27CD"/>
    <w:rsid w:val="004D0471"/>
    <w:rsid w:val="004D2A99"/>
    <w:rsid w:val="004D468C"/>
    <w:rsid w:val="004E329F"/>
    <w:rsid w:val="004E5940"/>
    <w:rsid w:val="004F1048"/>
    <w:rsid w:val="0051285E"/>
    <w:rsid w:val="00522F68"/>
    <w:rsid w:val="00536D62"/>
    <w:rsid w:val="005465C4"/>
    <w:rsid w:val="005472E2"/>
    <w:rsid w:val="00554ECC"/>
    <w:rsid w:val="00566C28"/>
    <w:rsid w:val="00577E5B"/>
    <w:rsid w:val="005821A6"/>
    <w:rsid w:val="0058598B"/>
    <w:rsid w:val="005A1B45"/>
    <w:rsid w:val="005B01BE"/>
    <w:rsid w:val="005B0F8E"/>
    <w:rsid w:val="005B50CB"/>
    <w:rsid w:val="005B580F"/>
    <w:rsid w:val="005C126A"/>
    <w:rsid w:val="005D1466"/>
    <w:rsid w:val="005D3FD5"/>
    <w:rsid w:val="005D5596"/>
    <w:rsid w:val="005E190D"/>
    <w:rsid w:val="005E3FBE"/>
    <w:rsid w:val="005F07E7"/>
    <w:rsid w:val="005F120D"/>
    <w:rsid w:val="005F2464"/>
    <w:rsid w:val="005F3ACE"/>
    <w:rsid w:val="005F75BB"/>
    <w:rsid w:val="006013A2"/>
    <w:rsid w:val="006140D8"/>
    <w:rsid w:val="006224C3"/>
    <w:rsid w:val="00623A50"/>
    <w:rsid w:val="00630329"/>
    <w:rsid w:val="00632EC1"/>
    <w:rsid w:val="006331E8"/>
    <w:rsid w:val="00637647"/>
    <w:rsid w:val="00641265"/>
    <w:rsid w:val="006501B4"/>
    <w:rsid w:val="006A25F3"/>
    <w:rsid w:val="006B1D36"/>
    <w:rsid w:val="006C06A1"/>
    <w:rsid w:val="006D2F02"/>
    <w:rsid w:val="006F5303"/>
    <w:rsid w:val="006F637F"/>
    <w:rsid w:val="006F7FFC"/>
    <w:rsid w:val="007216C9"/>
    <w:rsid w:val="00731CB9"/>
    <w:rsid w:val="007339C1"/>
    <w:rsid w:val="00744284"/>
    <w:rsid w:val="00745EC8"/>
    <w:rsid w:val="0076071C"/>
    <w:rsid w:val="00767FE8"/>
    <w:rsid w:val="00780E36"/>
    <w:rsid w:val="00786826"/>
    <w:rsid w:val="0079175B"/>
    <w:rsid w:val="00796069"/>
    <w:rsid w:val="00796E96"/>
    <w:rsid w:val="007B2586"/>
    <w:rsid w:val="007B45FB"/>
    <w:rsid w:val="007B48C7"/>
    <w:rsid w:val="007C46B9"/>
    <w:rsid w:val="007E1065"/>
    <w:rsid w:val="007E10F1"/>
    <w:rsid w:val="007F7426"/>
    <w:rsid w:val="008116FA"/>
    <w:rsid w:val="00817521"/>
    <w:rsid w:val="0082274D"/>
    <w:rsid w:val="0083309B"/>
    <w:rsid w:val="008344FC"/>
    <w:rsid w:val="00835E69"/>
    <w:rsid w:val="008444DF"/>
    <w:rsid w:val="00847BAD"/>
    <w:rsid w:val="008541A8"/>
    <w:rsid w:val="008602F7"/>
    <w:rsid w:val="0086088F"/>
    <w:rsid w:val="00863B52"/>
    <w:rsid w:val="008771AE"/>
    <w:rsid w:val="008A7971"/>
    <w:rsid w:val="008B3CF8"/>
    <w:rsid w:val="008B5E74"/>
    <w:rsid w:val="008B7287"/>
    <w:rsid w:val="008E3053"/>
    <w:rsid w:val="008E782E"/>
    <w:rsid w:val="0090109A"/>
    <w:rsid w:val="00901471"/>
    <w:rsid w:val="00901605"/>
    <w:rsid w:val="00904DBC"/>
    <w:rsid w:val="009119B1"/>
    <w:rsid w:val="00917A7D"/>
    <w:rsid w:val="00927058"/>
    <w:rsid w:val="009367BE"/>
    <w:rsid w:val="009428D0"/>
    <w:rsid w:val="00951453"/>
    <w:rsid w:val="00975229"/>
    <w:rsid w:val="009804E6"/>
    <w:rsid w:val="00990F1F"/>
    <w:rsid w:val="00996897"/>
    <w:rsid w:val="009A0712"/>
    <w:rsid w:val="009A31C7"/>
    <w:rsid w:val="009C29DE"/>
    <w:rsid w:val="009C6353"/>
    <w:rsid w:val="009C71A5"/>
    <w:rsid w:val="009D3736"/>
    <w:rsid w:val="009E20EF"/>
    <w:rsid w:val="009F3A32"/>
    <w:rsid w:val="00A01AB8"/>
    <w:rsid w:val="00A01BF0"/>
    <w:rsid w:val="00A21206"/>
    <w:rsid w:val="00A21520"/>
    <w:rsid w:val="00A26F4B"/>
    <w:rsid w:val="00A43B14"/>
    <w:rsid w:val="00A56244"/>
    <w:rsid w:val="00A574EB"/>
    <w:rsid w:val="00A64DEC"/>
    <w:rsid w:val="00A650D9"/>
    <w:rsid w:val="00A667CE"/>
    <w:rsid w:val="00A712FD"/>
    <w:rsid w:val="00A716B2"/>
    <w:rsid w:val="00A72F91"/>
    <w:rsid w:val="00A746A1"/>
    <w:rsid w:val="00A808B6"/>
    <w:rsid w:val="00A812F6"/>
    <w:rsid w:val="00A83031"/>
    <w:rsid w:val="00A93006"/>
    <w:rsid w:val="00A975E6"/>
    <w:rsid w:val="00AA2E0C"/>
    <w:rsid w:val="00AA62CD"/>
    <w:rsid w:val="00AB198F"/>
    <w:rsid w:val="00AB58E8"/>
    <w:rsid w:val="00AD1E08"/>
    <w:rsid w:val="00AF1CEC"/>
    <w:rsid w:val="00AF51CF"/>
    <w:rsid w:val="00B02752"/>
    <w:rsid w:val="00B03344"/>
    <w:rsid w:val="00B06304"/>
    <w:rsid w:val="00B159FF"/>
    <w:rsid w:val="00B16022"/>
    <w:rsid w:val="00B31E90"/>
    <w:rsid w:val="00B372AC"/>
    <w:rsid w:val="00B63D3C"/>
    <w:rsid w:val="00B6789D"/>
    <w:rsid w:val="00B74CDE"/>
    <w:rsid w:val="00B80945"/>
    <w:rsid w:val="00BA2AD4"/>
    <w:rsid w:val="00BC1B34"/>
    <w:rsid w:val="00BC71CA"/>
    <w:rsid w:val="00BD4D18"/>
    <w:rsid w:val="00BE0E89"/>
    <w:rsid w:val="00BE784F"/>
    <w:rsid w:val="00BF2D98"/>
    <w:rsid w:val="00BF3EF2"/>
    <w:rsid w:val="00BF52FF"/>
    <w:rsid w:val="00C01C08"/>
    <w:rsid w:val="00C12280"/>
    <w:rsid w:val="00C13E78"/>
    <w:rsid w:val="00C16980"/>
    <w:rsid w:val="00C22E75"/>
    <w:rsid w:val="00C2300C"/>
    <w:rsid w:val="00C312BE"/>
    <w:rsid w:val="00C32153"/>
    <w:rsid w:val="00C358BD"/>
    <w:rsid w:val="00C53940"/>
    <w:rsid w:val="00C53F42"/>
    <w:rsid w:val="00C572BD"/>
    <w:rsid w:val="00C64D7D"/>
    <w:rsid w:val="00C658F5"/>
    <w:rsid w:val="00C80AAE"/>
    <w:rsid w:val="00C83EFD"/>
    <w:rsid w:val="00C85D52"/>
    <w:rsid w:val="00C86659"/>
    <w:rsid w:val="00C924E5"/>
    <w:rsid w:val="00C94537"/>
    <w:rsid w:val="00C978E7"/>
    <w:rsid w:val="00CA4A8F"/>
    <w:rsid w:val="00CA5E59"/>
    <w:rsid w:val="00CA6439"/>
    <w:rsid w:val="00CA660D"/>
    <w:rsid w:val="00CB47E4"/>
    <w:rsid w:val="00CC3B47"/>
    <w:rsid w:val="00CC54BC"/>
    <w:rsid w:val="00CC5E97"/>
    <w:rsid w:val="00CD6886"/>
    <w:rsid w:val="00CE2F7A"/>
    <w:rsid w:val="00CE388F"/>
    <w:rsid w:val="00CF36C0"/>
    <w:rsid w:val="00D0181F"/>
    <w:rsid w:val="00D12459"/>
    <w:rsid w:val="00D52A6D"/>
    <w:rsid w:val="00D53A0F"/>
    <w:rsid w:val="00D546FB"/>
    <w:rsid w:val="00D57E3D"/>
    <w:rsid w:val="00D614CF"/>
    <w:rsid w:val="00D6667F"/>
    <w:rsid w:val="00D7432B"/>
    <w:rsid w:val="00D771C8"/>
    <w:rsid w:val="00D877CE"/>
    <w:rsid w:val="00DA76FF"/>
    <w:rsid w:val="00DA790F"/>
    <w:rsid w:val="00DB5DDC"/>
    <w:rsid w:val="00DC0C4D"/>
    <w:rsid w:val="00DC13CE"/>
    <w:rsid w:val="00DC53E7"/>
    <w:rsid w:val="00DD3BDF"/>
    <w:rsid w:val="00DE33FD"/>
    <w:rsid w:val="00DF2127"/>
    <w:rsid w:val="00DF231E"/>
    <w:rsid w:val="00DF7896"/>
    <w:rsid w:val="00E10345"/>
    <w:rsid w:val="00E2348F"/>
    <w:rsid w:val="00E23754"/>
    <w:rsid w:val="00E266BE"/>
    <w:rsid w:val="00E30313"/>
    <w:rsid w:val="00E364EC"/>
    <w:rsid w:val="00E44816"/>
    <w:rsid w:val="00E53C55"/>
    <w:rsid w:val="00E554DF"/>
    <w:rsid w:val="00E57C52"/>
    <w:rsid w:val="00E627BB"/>
    <w:rsid w:val="00E64F6F"/>
    <w:rsid w:val="00E7253B"/>
    <w:rsid w:val="00E72A9A"/>
    <w:rsid w:val="00E73AEA"/>
    <w:rsid w:val="00E814F9"/>
    <w:rsid w:val="00E81B56"/>
    <w:rsid w:val="00E82D6C"/>
    <w:rsid w:val="00E848B5"/>
    <w:rsid w:val="00E94B15"/>
    <w:rsid w:val="00EA18A0"/>
    <w:rsid w:val="00EB121D"/>
    <w:rsid w:val="00EB19A9"/>
    <w:rsid w:val="00EB46CF"/>
    <w:rsid w:val="00EB6FAF"/>
    <w:rsid w:val="00EC2569"/>
    <w:rsid w:val="00ED09FB"/>
    <w:rsid w:val="00EF6070"/>
    <w:rsid w:val="00F04252"/>
    <w:rsid w:val="00F07ED1"/>
    <w:rsid w:val="00F12FBB"/>
    <w:rsid w:val="00F14FB4"/>
    <w:rsid w:val="00F1591D"/>
    <w:rsid w:val="00F2018E"/>
    <w:rsid w:val="00F22BB7"/>
    <w:rsid w:val="00F2386B"/>
    <w:rsid w:val="00F24BE1"/>
    <w:rsid w:val="00F265D2"/>
    <w:rsid w:val="00F267F0"/>
    <w:rsid w:val="00F37ABE"/>
    <w:rsid w:val="00F45A98"/>
    <w:rsid w:val="00F530CE"/>
    <w:rsid w:val="00F537CD"/>
    <w:rsid w:val="00F54E41"/>
    <w:rsid w:val="00F631CD"/>
    <w:rsid w:val="00F729D2"/>
    <w:rsid w:val="00F92095"/>
    <w:rsid w:val="00F932F3"/>
    <w:rsid w:val="00F97A99"/>
    <w:rsid w:val="00FA0FFF"/>
    <w:rsid w:val="00FA11BC"/>
    <w:rsid w:val="00FA1571"/>
    <w:rsid w:val="00FA62F4"/>
    <w:rsid w:val="00FA6CDA"/>
    <w:rsid w:val="00FB703A"/>
    <w:rsid w:val="00FD2B5D"/>
    <w:rsid w:val="00FE10DF"/>
    <w:rsid w:val="00FE2245"/>
    <w:rsid w:val="00FE2A21"/>
    <w:rsid w:val="00FE5F8F"/>
    <w:rsid w:val="00FF0A39"/>
    <w:rsid w:val="00FF4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30627"/>
  <w15:chartTrackingRefBased/>
  <w15:docId w15:val="{C373D837-4AD2-4D98-BADD-83738ED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2ADF"/>
    <w:pPr>
      <w:spacing w:after="120"/>
    </w:pPr>
    <w:rPr>
      <w:sz w:val="22"/>
      <w:szCs w:val="24"/>
      <w:lang w:val="sr-Cyrl-CS"/>
    </w:rPr>
  </w:style>
  <w:style w:type="paragraph" w:styleId="Heading3">
    <w:name w:val="heading 3"/>
    <w:basedOn w:val="Normal"/>
    <w:next w:val="Normal"/>
    <w:link w:val="Heading3Char"/>
    <w:semiHidden/>
    <w:unhideWhenUsed/>
    <w:qFormat/>
    <w:rsid w:val="00E73AEA"/>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780E36"/>
    <w:pPr>
      <w:keepNext/>
      <w:keepLines/>
      <w:spacing w:before="40" w:after="0" w:line="259" w:lineRule="auto"/>
      <w:outlineLvl w:val="3"/>
    </w:pPr>
    <w:rPr>
      <w:rFonts w:asciiTheme="majorHAnsi" w:eastAsiaTheme="majorEastAsia" w:hAnsiTheme="majorHAnsi" w:cstheme="majorBidi"/>
      <w:i/>
      <w:iCs/>
      <w:color w:val="2E74B5" w:themeColor="accent1" w:themeShade="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DA790F"/>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DA790F"/>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DA790F"/>
    <w:rPr>
      <w:vertAlign w:val="superscript"/>
    </w:rPr>
  </w:style>
  <w:style w:type="paragraph" w:styleId="ListParagraph">
    <w:name w:val="List Paragraph"/>
    <w:basedOn w:val="Normal"/>
    <w:uiPriority w:val="34"/>
    <w:qFormat/>
    <w:rsid w:val="00DA790F"/>
    <w:pPr>
      <w:ind w:left="720"/>
      <w:contextualSpacing/>
    </w:pPr>
  </w:style>
  <w:style w:type="paragraph" w:customStyle="1" w:styleId="CharCharChar2Char">
    <w:name w:val="Char Char Char2 Char"/>
    <w:basedOn w:val="Normal"/>
    <w:link w:val="CharCharChar2CharChar"/>
    <w:rsid w:val="00DA790F"/>
    <w:pPr>
      <w:spacing w:after="0"/>
    </w:pPr>
    <w:rPr>
      <w:sz w:val="24"/>
    </w:rPr>
  </w:style>
  <w:style w:type="character" w:customStyle="1" w:styleId="CharCharChar2CharChar">
    <w:name w:val="Char Char Char2 Char Char"/>
    <w:link w:val="CharCharChar2Char"/>
    <w:rsid w:val="00DA790F"/>
    <w:rPr>
      <w:sz w:val="24"/>
      <w:szCs w:val="24"/>
      <w:lang w:val="sr-Cyrl-CS"/>
    </w:rPr>
  </w:style>
  <w:style w:type="character" w:customStyle="1" w:styleId="Heading4Char">
    <w:name w:val="Heading 4 Char"/>
    <w:basedOn w:val="DefaultParagraphFont"/>
    <w:link w:val="Heading4"/>
    <w:uiPriority w:val="9"/>
    <w:semiHidden/>
    <w:rsid w:val="00780E36"/>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780E36"/>
    <w:pPr>
      <w:spacing w:before="100" w:beforeAutospacing="1" w:after="100" w:afterAutospacing="1"/>
    </w:pPr>
    <w:rPr>
      <w:sz w:val="24"/>
      <w:lang w:val="en-US"/>
    </w:rPr>
  </w:style>
  <w:style w:type="character" w:styleId="Hyperlink">
    <w:name w:val="Hyperlink"/>
    <w:basedOn w:val="DefaultParagraphFont"/>
    <w:uiPriority w:val="99"/>
    <w:unhideWhenUsed/>
    <w:rsid w:val="00C53F42"/>
    <w:rPr>
      <w:color w:val="0000FF"/>
      <w:u w:val="single"/>
    </w:rPr>
  </w:style>
  <w:style w:type="character" w:customStyle="1" w:styleId="trs">
    <w:name w:val="trs"/>
    <w:basedOn w:val="DefaultParagraphFont"/>
    <w:rsid w:val="00C53F42"/>
  </w:style>
  <w:style w:type="character" w:customStyle="1" w:styleId="Heading3Char">
    <w:name w:val="Heading 3 Char"/>
    <w:basedOn w:val="DefaultParagraphFont"/>
    <w:link w:val="Heading3"/>
    <w:semiHidden/>
    <w:rsid w:val="00E73AEA"/>
    <w:rPr>
      <w:rFonts w:asciiTheme="majorHAnsi" w:eastAsiaTheme="majorEastAsia" w:hAnsiTheme="majorHAnsi" w:cstheme="majorBidi"/>
      <w:color w:val="1F4D78" w:themeColor="accent1" w:themeShade="7F"/>
      <w:sz w:val="24"/>
      <w:szCs w:val="24"/>
      <w:lang w:val="sr-Cyrl-CS"/>
    </w:rPr>
  </w:style>
  <w:style w:type="paragraph" w:styleId="BalloonText">
    <w:name w:val="Balloon Text"/>
    <w:basedOn w:val="Normal"/>
    <w:link w:val="BalloonTextChar"/>
    <w:rsid w:val="00300DAB"/>
    <w:pPr>
      <w:spacing w:after="0"/>
    </w:pPr>
    <w:rPr>
      <w:rFonts w:ascii="Segoe UI" w:hAnsi="Segoe UI" w:cs="Segoe UI"/>
      <w:sz w:val="18"/>
      <w:szCs w:val="18"/>
    </w:rPr>
  </w:style>
  <w:style w:type="character" w:customStyle="1" w:styleId="BalloonTextChar">
    <w:name w:val="Balloon Text Char"/>
    <w:basedOn w:val="DefaultParagraphFont"/>
    <w:link w:val="BalloonText"/>
    <w:rsid w:val="00300DAB"/>
    <w:rPr>
      <w:rFonts w:ascii="Segoe UI" w:hAnsi="Segoe UI" w:cs="Segoe UI"/>
      <w:sz w:val="18"/>
      <w:szCs w:val="18"/>
      <w:lang w:val="sr-Cyrl-CS"/>
    </w:rPr>
  </w:style>
  <w:style w:type="paragraph" w:customStyle="1" w:styleId="CharCharChar2Char0">
    <w:name w:val="Char Char Char2 Char"/>
    <w:basedOn w:val="Normal"/>
    <w:rsid w:val="00C358BD"/>
    <w:pPr>
      <w:spacing w:after="160" w:line="240" w:lineRule="exact"/>
    </w:pPr>
    <w:rPr>
      <w:rFonts w:ascii="Tahoma" w:hAnsi="Tahoma"/>
      <w:sz w:val="20"/>
      <w:szCs w:val="20"/>
      <w:lang w:val="en-US"/>
    </w:rPr>
  </w:style>
  <w:style w:type="paragraph" w:customStyle="1" w:styleId="CharCharChar2Char1">
    <w:name w:val="Char Char Char2 Char"/>
    <w:basedOn w:val="Normal"/>
    <w:rsid w:val="0031096C"/>
    <w:pPr>
      <w:spacing w:after="160" w:line="240" w:lineRule="exact"/>
    </w:pPr>
    <w:rPr>
      <w:rFonts w:ascii="Tahoma" w:hAnsi="Tahoma"/>
      <w:sz w:val="20"/>
      <w:szCs w:val="20"/>
      <w:lang w:val="en-US"/>
    </w:rPr>
  </w:style>
  <w:style w:type="character" w:styleId="CommentReference">
    <w:name w:val="annotation reference"/>
    <w:basedOn w:val="DefaultParagraphFont"/>
    <w:rsid w:val="008771AE"/>
    <w:rPr>
      <w:sz w:val="16"/>
      <w:szCs w:val="16"/>
    </w:rPr>
  </w:style>
  <w:style w:type="paragraph" w:styleId="CommentText">
    <w:name w:val="annotation text"/>
    <w:basedOn w:val="Normal"/>
    <w:link w:val="CommentTextChar"/>
    <w:rsid w:val="008771AE"/>
    <w:rPr>
      <w:sz w:val="20"/>
      <w:szCs w:val="20"/>
    </w:rPr>
  </w:style>
  <w:style w:type="character" w:customStyle="1" w:styleId="CommentTextChar">
    <w:name w:val="Comment Text Char"/>
    <w:basedOn w:val="DefaultParagraphFont"/>
    <w:link w:val="CommentText"/>
    <w:rsid w:val="008771AE"/>
    <w:rPr>
      <w:lang w:val="sr-Cyrl-CS"/>
    </w:rPr>
  </w:style>
  <w:style w:type="paragraph" w:styleId="CommentSubject">
    <w:name w:val="annotation subject"/>
    <w:basedOn w:val="CommentText"/>
    <w:next w:val="CommentText"/>
    <w:link w:val="CommentSubjectChar"/>
    <w:rsid w:val="008771AE"/>
    <w:rPr>
      <w:b/>
      <w:bCs/>
    </w:rPr>
  </w:style>
  <w:style w:type="character" w:customStyle="1" w:styleId="CommentSubjectChar">
    <w:name w:val="Comment Subject Char"/>
    <w:basedOn w:val="CommentTextChar"/>
    <w:link w:val="CommentSubject"/>
    <w:rsid w:val="008771AE"/>
    <w:rPr>
      <w:b/>
      <w:bCs/>
      <w:lang w:val="sr-Cyrl-CS"/>
    </w:rPr>
  </w:style>
  <w:style w:type="paragraph" w:customStyle="1" w:styleId="CharCharChar2Char2">
    <w:name w:val="Char Char Char2 Char"/>
    <w:basedOn w:val="Normal"/>
    <w:rsid w:val="00917A7D"/>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rsid w:val="002E03F4"/>
    <w:pPr>
      <w:spacing w:after="160" w:line="240" w:lineRule="exact"/>
    </w:pPr>
    <w:rPr>
      <w:sz w:val="20"/>
      <w:szCs w:val="20"/>
      <w:vertAlign w:val="superscript"/>
      <w:lang w:val="en-US"/>
    </w:rPr>
  </w:style>
  <w:style w:type="paragraph" w:customStyle="1" w:styleId="CharCharChar2Char3">
    <w:name w:val="Char Char Char2 Char"/>
    <w:basedOn w:val="Normal"/>
    <w:rsid w:val="00C32153"/>
    <w:pPr>
      <w:spacing w:after="160" w:line="240" w:lineRule="exact"/>
    </w:pPr>
    <w:rPr>
      <w:rFonts w:ascii="Tahoma" w:hAnsi="Tahoma"/>
      <w:sz w:val="20"/>
      <w:szCs w:val="20"/>
      <w:lang w:val="en-US"/>
    </w:rPr>
  </w:style>
  <w:style w:type="paragraph" w:customStyle="1" w:styleId="CharCharChar2Char4">
    <w:name w:val="Char Char Char2 Char"/>
    <w:basedOn w:val="Normal"/>
    <w:rsid w:val="00BD4D18"/>
    <w:pPr>
      <w:spacing w:after="160" w:line="240" w:lineRule="exact"/>
    </w:pPr>
    <w:rPr>
      <w:rFonts w:ascii="Tahoma" w:hAnsi="Tahoma"/>
      <w:sz w:val="20"/>
      <w:szCs w:val="20"/>
      <w:lang w:val="en-US"/>
    </w:rPr>
  </w:style>
  <w:style w:type="paragraph" w:customStyle="1" w:styleId="CharCharChar2Char5">
    <w:name w:val="Char Char Char2 Char"/>
    <w:basedOn w:val="Normal"/>
    <w:rsid w:val="003D08E6"/>
    <w:pPr>
      <w:spacing w:after="160" w:line="240" w:lineRule="exact"/>
    </w:pPr>
    <w:rPr>
      <w:rFonts w:ascii="Tahoma" w:hAnsi="Tahoma"/>
      <w:sz w:val="20"/>
      <w:szCs w:val="20"/>
      <w:lang w:val="en-US"/>
    </w:rPr>
  </w:style>
  <w:style w:type="paragraph" w:customStyle="1" w:styleId="Normal1">
    <w:name w:val="Normal1"/>
    <w:basedOn w:val="Normal"/>
    <w:rsid w:val="004B7B9B"/>
    <w:pPr>
      <w:spacing w:before="100" w:beforeAutospacing="1" w:after="100" w:afterAutospacing="1"/>
    </w:pPr>
    <w:rPr>
      <w:rFonts w:ascii="Arial" w:hAnsi="Arial" w:cs="Arial"/>
      <w:szCs w:val="22"/>
      <w:lang w:val="en-US"/>
    </w:rPr>
  </w:style>
  <w:style w:type="paragraph" w:customStyle="1" w:styleId="Normal2">
    <w:name w:val="Normal2"/>
    <w:basedOn w:val="Normal"/>
    <w:rsid w:val="004D468C"/>
    <w:pPr>
      <w:spacing w:before="100" w:beforeAutospacing="1" w:after="100" w:afterAutospacing="1"/>
    </w:pPr>
    <w:rPr>
      <w:rFonts w:ascii="Arial" w:hAnsi="Arial" w:cs="Arial"/>
      <w:szCs w:val="22"/>
      <w:lang w:val="en-US"/>
    </w:rPr>
  </w:style>
  <w:style w:type="paragraph" w:customStyle="1" w:styleId="CharCharChar2Char6">
    <w:name w:val="Char Char Char2 Char"/>
    <w:basedOn w:val="Normal"/>
    <w:rsid w:val="009367BE"/>
    <w:pPr>
      <w:spacing w:after="160" w:line="240" w:lineRule="exact"/>
    </w:pPr>
    <w:rPr>
      <w:rFonts w:ascii="Tahoma" w:hAnsi="Tahoma"/>
      <w:sz w:val="20"/>
      <w:szCs w:val="20"/>
      <w:lang w:val="en-US"/>
    </w:rPr>
  </w:style>
  <w:style w:type="paragraph" w:customStyle="1" w:styleId="CharCharChar2Char7">
    <w:name w:val="Char Char Char2 Char"/>
    <w:basedOn w:val="Normal"/>
    <w:rsid w:val="00641265"/>
    <w:pPr>
      <w:spacing w:after="160" w:line="240" w:lineRule="exact"/>
    </w:pPr>
    <w:rPr>
      <w:rFonts w:ascii="Tahoma" w:hAnsi="Tahoma"/>
      <w:sz w:val="20"/>
      <w:szCs w:val="20"/>
      <w:lang w:val="en-US"/>
    </w:rPr>
  </w:style>
  <w:style w:type="paragraph" w:customStyle="1" w:styleId="Normal3">
    <w:name w:val="Normal3"/>
    <w:basedOn w:val="Normal"/>
    <w:rsid w:val="000C2839"/>
    <w:pPr>
      <w:spacing w:before="100" w:beforeAutospacing="1" w:after="100" w:afterAutospacing="1"/>
    </w:pPr>
    <w:rPr>
      <w:rFonts w:ascii="Arial" w:hAnsi="Arial" w:cs="Arial"/>
      <w:szCs w:val="22"/>
      <w:lang w:val="en-US"/>
    </w:rPr>
  </w:style>
  <w:style w:type="paragraph" w:customStyle="1" w:styleId="CharCharChar2Char8">
    <w:name w:val="Char Char Char2 Char"/>
    <w:basedOn w:val="Normal"/>
    <w:rsid w:val="009C29DE"/>
    <w:pPr>
      <w:spacing w:after="160" w:line="240" w:lineRule="exact"/>
    </w:pPr>
    <w:rPr>
      <w:rFonts w:ascii="Tahoma" w:hAnsi="Tahoma"/>
      <w:sz w:val="20"/>
      <w:szCs w:val="20"/>
      <w:lang w:val="en-US"/>
    </w:rPr>
  </w:style>
  <w:style w:type="paragraph" w:customStyle="1" w:styleId="clan">
    <w:name w:val="clan"/>
    <w:basedOn w:val="Normal"/>
    <w:rsid w:val="008A7971"/>
    <w:pPr>
      <w:spacing w:before="240"/>
      <w:jc w:val="center"/>
    </w:pPr>
    <w:rPr>
      <w:rFonts w:ascii="Arial" w:hAnsi="Arial" w:cs="Arial"/>
      <w:b/>
      <w:bCs/>
      <w:sz w:val="24"/>
      <w:lang w:val="en-US"/>
    </w:rPr>
  </w:style>
  <w:style w:type="paragraph" w:customStyle="1" w:styleId="Normal4">
    <w:name w:val="Normal4"/>
    <w:basedOn w:val="Normal"/>
    <w:rsid w:val="008A7971"/>
    <w:pPr>
      <w:spacing w:before="100" w:beforeAutospacing="1" w:after="100" w:afterAutospacing="1"/>
    </w:pPr>
    <w:rPr>
      <w:rFonts w:ascii="Arial" w:hAnsi="Arial" w:cs="Arial"/>
      <w:szCs w:val="22"/>
      <w:lang w:val="en-US"/>
    </w:rPr>
  </w:style>
  <w:style w:type="paragraph" w:customStyle="1" w:styleId="wyq060---pododeljak">
    <w:name w:val="wyq060---pododeljak"/>
    <w:basedOn w:val="Normal"/>
    <w:rsid w:val="008A7971"/>
    <w:pPr>
      <w:spacing w:after="0"/>
      <w:jc w:val="center"/>
    </w:pPr>
    <w:rPr>
      <w:rFonts w:ascii="Arial" w:hAnsi="Arial" w:cs="Arial"/>
      <w:sz w:val="31"/>
      <w:szCs w:val="31"/>
      <w:lang w:val="en-US"/>
    </w:rPr>
  </w:style>
  <w:style w:type="paragraph" w:customStyle="1" w:styleId="Normal5">
    <w:name w:val="Normal5"/>
    <w:basedOn w:val="Normal"/>
    <w:rsid w:val="007C46B9"/>
    <w:pPr>
      <w:spacing w:before="100" w:beforeAutospacing="1" w:after="100" w:afterAutospacing="1"/>
    </w:pPr>
    <w:rPr>
      <w:rFonts w:ascii="Arial" w:hAnsi="Arial"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2243">
      <w:bodyDiv w:val="1"/>
      <w:marLeft w:val="0"/>
      <w:marRight w:val="0"/>
      <w:marTop w:val="0"/>
      <w:marBottom w:val="0"/>
      <w:divBdr>
        <w:top w:val="none" w:sz="0" w:space="0" w:color="auto"/>
        <w:left w:val="none" w:sz="0" w:space="0" w:color="auto"/>
        <w:bottom w:val="none" w:sz="0" w:space="0" w:color="auto"/>
        <w:right w:val="none" w:sz="0" w:space="0" w:color="auto"/>
      </w:divBdr>
    </w:div>
    <w:div w:id="69623884">
      <w:bodyDiv w:val="1"/>
      <w:marLeft w:val="0"/>
      <w:marRight w:val="0"/>
      <w:marTop w:val="0"/>
      <w:marBottom w:val="0"/>
      <w:divBdr>
        <w:top w:val="none" w:sz="0" w:space="0" w:color="auto"/>
        <w:left w:val="none" w:sz="0" w:space="0" w:color="auto"/>
        <w:bottom w:val="none" w:sz="0" w:space="0" w:color="auto"/>
        <w:right w:val="none" w:sz="0" w:space="0" w:color="auto"/>
      </w:divBdr>
    </w:div>
    <w:div w:id="135611881">
      <w:bodyDiv w:val="1"/>
      <w:marLeft w:val="0"/>
      <w:marRight w:val="0"/>
      <w:marTop w:val="0"/>
      <w:marBottom w:val="0"/>
      <w:divBdr>
        <w:top w:val="none" w:sz="0" w:space="0" w:color="auto"/>
        <w:left w:val="none" w:sz="0" w:space="0" w:color="auto"/>
        <w:bottom w:val="none" w:sz="0" w:space="0" w:color="auto"/>
        <w:right w:val="none" w:sz="0" w:space="0" w:color="auto"/>
      </w:divBdr>
    </w:div>
    <w:div w:id="381446682">
      <w:bodyDiv w:val="1"/>
      <w:marLeft w:val="0"/>
      <w:marRight w:val="0"/>
      <w:marTop w:val="0"/>
      <w:marBottom w:val="0"/>
      <w:divBdr>
        <w:top w:val="none" w:sz="0" w:space="0" w:color="auto"/>
        <w:left w:val="none" w:sz="0" w:space="0" w:color="auto"/>
        <w:bottom w:val="none" w:sz="0" w:space="0" w:color="auto"/>
        <w:right w:val="none" w:sz="0" w:space="0" w:color="auto"/>
      </w:divBdr>
    </w:div>
    <w:div w:id="480191639">
      <w:bodyDiv w:val="1"/>
      <w:marLeft w:val="0"/>
      <w:marRight w:val="0"/>
      <w:marTop w:val="0"/>
      <w:marBottom w:val="0"/>
      <w:divBdr>
        <w:top w:val="none" w:sz="0" w:space="0" w:color="auto"/>
        <w:left w:val="none" w:sz="0" w:space="0" w:color="auto"/>
        <w:bottom w:val="none" w:sz="0" w:space="0" w:color="auto"/>
        <w:right w:val="none" w:sz="0" w:space="0" w:color="auto"/>
      </w:divBdr>
    </w:div>
    <w:div w:id="501163115">
      <w:bodyDiv w:val="1"/>
      <w:marLeft w:val="0"/>
      <w:marRight w:val="0"/>
      <w:marTop w:val="0"/>
      <w:marBottom w:val="0"/>
      <w:divBdr>
        <w:top w:val="none" w:sz="0" w:space="0" w:color="auto"/>
        <w:left w:val="none" w:sz="0" w:space="0" w:color="auto"/>
        <w:bottom w:val="none" w:sz="0" w:space="0" w:color="auto"/>
        <w:right w:val="none" w:sz="0" w:space="0" w:color="auto"/>
      </w:divBdr>
    </w:div>
    <w:div w:id="777528074">
      <w:bodyDiv w:val="1"/>
      <w:marLeft w:val="0"/>
      <w:marRight w:val="0"/>
      <w:marTop w:val="0"/>
      <w:marBottom w:val="0"/>
      <w:divBdr>
        <w:top w:val="none" w:sz="0" w:space="0" w:color="auto"/>
        <w:left w:val="none" w:sz="0" w:space="0" w:color="auto"/>
        <w:bottom w:val="none" w:sz="0" w:space="0" w:color="auto"/>
        <w:right w:val="none" w:sz="0" w:space="0" w:color="auto"/>
      </w:divBdr>
    </w:div>
    <w:div w:id="1200822890">
      <w:bodyDiv w:val="1"/>
      <w:marLeft w:val="0"/>
      <w:marRight w:val="0"/>
      <w:marTop w:val="0"/>
      <w:marBottom w:val="0"/>
      <w:divBdr>
        <w:top w:val="none" w:sz="0" w:space="0" w:color="auto"/>
        <w:left w:val="none" w:sz="0" w:space="0" w:color="auto"/>
        <w:bottom w:val="none" w:sz="0" w:space="0" w:color="auto"/>
        <w:right w:val="none" w:sz="0" w:space="0" w:color="auto"/>
      </w:divBdr>
    </w:div>
    <w:div w:id="1290285185">
      <w:bodyDiv w:val="1"/>
      <w:marLeft w:val="0"/>
      <w:marRight w:val="0"/>
      <w:marTop w:val="0"/>
      <w:marBottom w:val="0"/>
      <w:divBdr>
        <w:top w:val="none" w:sz="0" w:space="0" w:color="auto"/>
        <w:left w:val="none" w:sz="0" w:space="0" w:color="auto"/>
        <w:bottom w:val="none" w:sz="0" w:space="0" w:color="auto"/>
        <w:right w:val="none" w:sz="0" w:space="0" w:color="auto"/>
      </w:divBdr>
    </w:div>
    <w:div w:id="1307004499">
      <w:bodyDiv w:val="1"/>
      <w:marLeft w:val="0"/>
      <w:marRight w:val="0"/>
      <w:marTop w:val="0"/>
      <w:marBottom w:val="0"/>
      <w:divBdr>
        <w:top w:val="none" w:sz="0" w:space="0" w:color="auto"/>
        <w:left w:val="none" w:sz="0" w:space="0" w:color="auto"/>
        <w:bottom w:val="none" w:sz="0" w:space="0" w:color="auto"/>
        <w:right w:val="none" w:sz="0" w:space="0" w:color="auto"/>
      </w:divBdr>
    </w:div>
    <w:div w:id="1459757009">
      <w:bodyDiv w:val="1"/>
      <w:marLeft w:val="0"/>
      <w:marRight w:val="0"/>
      <w:marTop w:val="0"/>
      <w:marBottom w:val="0"/>
      <w:divBdr>
        <w:top w:val="none" w:sz="0" w:space="0" w:color="auto"/>
        <w:left w:val="none" w:sz="0" w:space="0" w:color="auto"/>
        <w:bottom w:val="none" w:sz="0" w:space="0" w:color="auto"/>
        <w:right w:val="none" w:sz="0" w:space="0" w:color="auto"/>
      </w:divBdr>
    </w:div>
    <w:div w:id="1496915576">
      <w:bodyDiv w:val="1"/>
      <w:marLeft w:val="0"/>
      <w:marRight w:val="0"/>
      <w:marTop w:val="0"/>
      <w:marBottom w:val="0"/>
      <w:divBdr>
        <w:top w:val="none" w:sz="0" w:space="0" w:color="auto"/>
        <w:left w:val="none" w:sz="0" w:space="0" w:color="auto"/>
        <w:bottom w:val="none" w:sz="0" w:space="0" w:color="auto"/>
        <w:right w:val="none" w:sz="0" w:space="0" w:color="auto"/>
      </w:divBdr>
    </w:div>
    <w:div w:id="1682393501">
      <w:bodyDiv w:val="1"/>
      <w:marLeft w:val="0"/>
      <w:marRight w:val="0"/>
      <w:marTop w:val="0"/>
      <w:marBottom w:val="0"/>
      <w:divBdr>
        <w:top w:val="none" w:sz="0" w:space="0" w:color="auto"/>
        <w:left w:val="none" w:sz="0" w:space="0" w:color="auto"/>
        <w:bottom w:val="none" w:sz="0" w:space="0" w:color="auto"/>
        <w:right w:val="none" w:sz="0" w:space="0" w:color="auto"/>
      </w:divBdr>
    </w:div>
    <w:div w:id="1711997692">
      <w:bodyDiv w:val="1"/>
      <w:marLeft w:val="0"/>
      <w:marRight w:val="0"/>
      <w:marTop w:val="0"/>
      <w:marBottom w:val="0"/>
      <w:divBdr>
        <w:top w:val="none" w:sz="0" w:space="0" w:color="auto"/>
        <w:left w:val="none" w:sz="0" w:space="0" w:color="auto"/>
        <w:bottom w:val="none" w:sz="0" w:space="0" w:color="auto"/>
        <w:right w:val="none" w:sz="0" w:space="0" w:color="auto"/>
      </w:divBdr>
    </w:div>
    <w:div w:id="2078044052">
      <w:bodyDiv w:val="1"/>
      <w:marLeft w:val="0"/>
      <w:marRight w:val="0"/>
      <w:marTop w:val="0"/>
      <w:marBottom w:val="0"/>
      <w:divBdr>
        <w:top w:val="none" w:sz="0" w:space="0" w:color="auto"/>
        <w:left w:val="none" w:sz="0" w:space="0" w:color="auto"/>
        <w:bottom w:val="none" w:sz="0" w:space="0" w:color="auto"/>
        <w:right w:val="none" w:sz="0" w:space="0" w:color="auto"/>
      </w:divBdr>
      <w:divsChild>
        <w:div w:id="1083721249">
          <w:marLeft w:val="0"/>
          <w:marRight w:val="0"/>
          <w:marTop w:val="0"/>
          <w:marBottom w:val="0"/>
          <w:divBdr>
            <w:top w:val="single" w:sz="2" w:space="4" w:color="FF0000"/>
            <w:left w:val="single" w:sz="2" w:space="4" w:color="FF0000"/>
            <w:bottom w:val="single" w:sz="2" w:space="4" w:color="FF0000"/>
            <w:right w:val="single" w:sz="2" w:space="4" w:color="FF0000"/>
          </w:divBdr>
          <w:divsChild>
            <w:div w:id="1342509916">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Child>
    </w:div>
    <w:div w:id="210148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3A920-231B-4A24-81EA-75C6D341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3410</Words>
  <Characters>19437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Elvira Tot</cp:lastModifiedBy>
  <cp:revision>16</cp:revision>
  <cp:lastPrinted>2024-04-26T09:59:00Z</cp:lastPrinted>
  <dcterms:created xsi:type="dcterms:W3CDTF">2024-04-24T13:10:00Z</dcterms:created>
  <dcterms:modified xsi:type="dcterms:W3CDTF">2024-06-07T10:24:00Z</dcterms:modified>
</cp:coreProperties>
</file>